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709D0" w14:textId="77777777" w:rsidR="006524F9" w:rsidRDefault="006524F9">
      <w:pPr>
        <w:widowControl w:val="0"/>
        <w:pBdr>
          <w:top w:val="nil"/>
          <w:left w:val="nil"/>
          <w:bottom w:val="nil"/>
          <w:right w:val="nil"/>
          <w:between w:val="nil"/>
        </w:pBdr>
        <w:spacing w:before="191"/>
        <w:jc w:val="center"/>
        <w:rPr>
          <w:b/>
          <w:sz w:val="29"/>
          <w:szCs w:val="29"/>
        </w:rPr>
      </w:pPr>
    </w:p>
    <w:p w14:paraId="09D13F16" w14:textId="77777777" w:rsidR="007F5C28" w:rsidRDefault="007F5C28" w:rsidP="007F5C28">
      <w:pPr>
        <w:pStyle w:val="NoSpacing"/>
      </w:pPr>
    </w:p>
    <w:p w14:paraId="7F6E0018" w14:textId="77777777" w:rsidR="007F5C28" w:rsidRDefault="007F5C28" w:rsidP="007F5C28">
      <w:pPr>
        <w:pStyle w:val="NoSpacing"/>
      </w:pPr>
    </w:p>
    <w:p w14:paraId="51795B3C" w14:textId="6E88A999" w:rsidR="007F5C28" w:rsidRPr="007F5C28" w:rsidRDefault="00B12E87" w:rsidP="007F5C28">
      <w:pPr>
        <w:pStyle w:val="NoSpacing"/>
        <w:jc w:val="center"/>
        <w:rPr>
          <w:b/>
          <w:bCs/>
          <w:sz w:val="28"/>
          <w:szCs w:val="28"/>
        </w:rPr>
      </w:pPr>
      <w:r w:rsidRPr="007F5C28">
        <w:rPr>
          <w:b/>
          <w:bCs/>
          <w:sz w:val="28"/>
          <w:szCs w:val="28"/>
        </w:rPr>
        <w:t xml:space="preserve">Novel Revision for Teens: </w:t>
      </w:r>
      <w:r w:rsidR="007F5C28">
        <w:rPr>
          <w:b/>
          <w:bCs/>
          <w:sz w:val="28"/>
          <w:szCs w:val="28"/>
        </w:rPr>
        <w:t xml:space="preserve">Session </w:t>
      </w:r>
      <w:r w:rsidRPr="007F5C28">
        <w:rPr>
          <w:b/>
          <w:bCs/>
          <w:sz w:val="28"/>
          <w:szCs w:val="28"/>
        </w:rPr>
        <w:t>1</w:t>
      </w:r>
    </w:p>
    <w:p w14:paraId="27EC4117" w14:textId="77777777" w:rsidR="007F5C28" w:rsidRDefault="007F5C28" w:rsidP="007F5C28">
      <w:pPr>
        <w:pStyle w:val="NoSpacing"/>
        <w:rPr>
          <w:rFonts w:asciiTheme="majorHAnsi" w:hAnsiTheme="majorHAnsi" w:cstheme="majorHAnsi"/>
        </w:rPr>
      </w:pPr>
    </w:p>
    <w:p w14:paraId="39E83AF1" w14:textId="7E1A6A10" w:rsidR="00417D62" w:rsidRPr="007F5C28" w:rsidRDefault="00AC78D8" w:rsidP="007F5C28">
      <w:pPr>
        <w:pStyle w:val="NoSpacing"/>
        <w:rPr>
          <w:rFonts w:asciiTheme="majorHAnsi" w:hAnsiTheme="majorHAnsi" w:cstheme="majorHAnsi"/>
        </w:rPr>
      </w:pPr>
      <w:r w:rsidRPr="007F5C28">
        <w:rPr>
          <w:rFonts w:asciiTheme="majorHAnsi" w:hAnsiTheme="majorHAnsi" w:cstheme="majorHAnsi"/>
          <w:b/>
          <w:bCs/>
        </w:rPr>
        <w:t>Detailed Description</w:t>
      </w:r>
      <w:r w:rsidRPr="007F5C28">
        <w:rPr>
          <w:rFonts w:asciiTheme="majorHAnsi" w:hAnsiTheme="majorHAnsi" w:cstheme="majorHAnsi"/>
          <w:b/>
          <w:bCs/>
          <w:color w:val="000000"/>
        </w:rPr>
        <w:t xml:space="preserve"> of </w:t>
      </w:r>
      <w:r w:rsidRPr="007F5C28">
        <w:rPr>
          <w:rFonts w:asciiTheme="majorHAnsi" w:hAnsiTheme="majorHAnsi" w:cstheme="majorHAnsi"/>
          <w:b/>
          <w:bCs/>
        </w:rPr>
        <w:t>W</w:t>
      </w:r>
      <w:r w:rsidRPr="007F5C28">
        <w:rPr>
          <w:rFonts w:asciiTheme="majorHAnsi" w:hAnsiTheme="majorHAnsi" w:cstheme="majorHAnsi"/>
          <w:b/>
          <w:bCs/>
          <w:color w:val="000000"/>
        </w:rPr>
        <w:t xml:space="preserve">orkshop or </w:t>
      </w:r>
      <w:r w:rsidRPr="007F5C28">
        <w:rPr>
          <w:rFonts w:asciiTheme="majorHAnsi" w:hAnsiTheme="majorHAnsi" w:cstheme="majorHAnsi"/>
          <w:b/>
          <w:bCs/>
        </w:rPr>
        <w:t>Residency Session</w:t>
      </w:r>
      <w:r w:rsidR="007F5C28">
        <w:rPr>
          <w:rFonts w:asciiTheme="majorHAnsi" w:hAnsiTheme="majorHAnsi" w:cstheme="majorHAnsi"/>
        </w:rPr>
        <w:t xml:space="preserve">: </w:t>
      </w:r>
    </w:p>
    <w:p w14:paraId="10050FE9" w14:textId="5687A08F" w:rsidR="00864C5B" w:rsidRPr="007F5C28" w:rsidRDefault="00B12E87" w:rsidP="007F5C28">
      <w:pPr>
        <w:pStyle w:val="NoSpacing"/>
        <w:rPr>
          <w:rFonts w:asciiTheme="majorHAnsi" w:hAnsiTheme="majorHAnsi" w:cstheme="majorHAnsi"/>
          <w:iCs/>
          <w:color w:val="000000"/>
        </w:rPr>
      </w:pPr>
      <w:r w:rsidRPr="007F5C28">
        <w:rPr>
          <w:rFonts w:asciiTheme="majorHAnsi" w:hAnsiTheme="majorHAnsi" w:cstheme="majorHAnsi"/>
          <w:iCs/>
          <w:color w:val="000000"/>
        </w:rPr>
        <w:t xml:space="preserve">In this hour-long Zoom workshop, teens ages 13-18 will learn </w:t>
      </w:r>
      <w:r w:rsidR="007F5C28" w:rsidRPr="007F5C28">
        <w:rPr>
          <w:rFonts w:asciiTheme="majorHAnsi" w:hAnsiTheme="majorHAnsi" w:cstheme="majorHAnsi"/>
          <w:iCs/>
          <w:color w:val="000000"/>
        </w:rPr>
        <w:t xml:space="preserve">and practice </w:t>
      </w:r>
      <w:r w:rsidR="007F5C28">
        <w:rPr>
          <w:rFonts w:asciiTheme="majorHAnsi" w:hAnsiTheme="majorHAnsi" w:cstheme="majorHAnsi"/>
          <w:iCs/>
          <w:color w:val="000000"/>
        </w:rPr>
        <w:t xml:space="preserve">professional </w:t>
      </w:r>
      <w:r w:rsidRPr="007F5C28">
        <w:rPr>
          <w:rFonts w:asciiTheme="majorHAnsi" w:hAnsiTheme="majorHAnsi" w:cstheme="majorHAnsi"/>
          <w:iCs/>
          <w:color w:val="000000"/>
        </w:rPr>
        <w:t>strategies</w:t>
      </w:r>
      <w:r w:rsidR="007F5C28">
        <w:rPr>
          <w:rFonts w:asciiTheme="majorHAnsi" w:hAnsiTheme="majorHAnsi" w:cstheme="majorHAnsi"/>
          <w:iCs/>
          <w:color w:val="000000"/>
        </w:rPr>
        <w:t xml:space="preserve"> for published authors</w:t>
      </w:r>
      <w:r w:rsidRPr="007F5C28">
        <w:rPr>
          <w:rFonts w:asciiTheme="majorHAnsi" w:hAnsiTheme="majorHAnsi" w:cstheme="majorHAnsi"/>
          <w:iCs/>
          <w:color w:val="000000"/>
        </w:rPr>
        <w:t xml:space="preserve"> to use for revising and editing novel-length creative writing projects.  </w:t>
      </w:r>
    </w:p>
    <w:p w14:paraId="4B21289A" w14:textId="77777777" w:rsidR="007F5C28" w:rsidRPr="007F5C28" w:rsidRDefault="007F5C28" w:rsidP="007F5C28">
      <w:pPr>
        <w:pStyle w:val="NoSpacing"/>
        <w:rPr>
          <w:rFonts w:asciiTheme="majorHAnsi" w:hAnsiTheme="majorHAnsi" w:cstheme="majorHAnsi"/>
          <w:iCs/>
          <w:color w:val="000000"/>
        </w:rPr>
      </w:pPr>
    </w:p>
    <w:p w14:paraId="67757E08" w14:textId="1B900017" w:rsidR="00417D62" w:rsidRPr="007F5C28" w:rsidRDefault="00AC78D8" w:rsidP="007F5C28">
      <w:pPr>
        <w:pStyle w:val="NoSpacing"/>
        <w:rPr>
          <w:rFonts w:asciiTheme="majorHAnsi" w:hAnsiTheme="majorHAnsi" w:cstheme="majorHAnsi"/>
          <w:i/>
        </w:rPr>
      </w:pPr>
      <w:r w:rsidRPr="007F5C28">
        <w:rPr>
          <w:rFonts w:asciiTheme="majorHAnsi" w:hAnsiTheme="majorHAnsi" w:cstheme="majorHAnsi"/>
          <w:b/>
          <w:bCs/>
          <w:color w:val="000000"/>
        </w:rPr>
        <w:t>Objective(s) and/or Standards:</w:t>
      </w:r>
      <w:r w:rsidRPr="007F5C28">
        <w:rPr>
          <w:rFonts w:asciiTheme="majorHAnsi" w:hAnsiTheme="majorHAnsi" w:cstheme="majorHAnsi"/>
        </w:rPr>
        <w:t xml:space="preserve"> </w:t>
      </w:r>
      <w:r w:rsidR="00043B28">
        <w:rPr>
          <w:rFonts w:asciiTheme="majorHAnsi" w:hAnsiTheme="majorHAnsi" w:cstheme="majorHAnsi"/>
        </w:rPr>
        <w:t xml:space="preserve">Students will learn multiple approaches to revising and editing their novel-length work.   </w:t>
      </w:r>
    </w:p>
    <w:p w14:paraId="32D2DB89" w14:textId="77777777" w:rsidR="00A0217B" w:rsidRDefault="007F5C28" w:rsidP="00A0217B">
      <w:pPr>
        <w:pStyle w:val="NoSpacing"/>
        <w:numPr>
          <w:ilvl w:val="0"/>
          <w:numId w:val="22"/>
        </w:numPr>
        <w:rPr>
          <w:rFonts w:asciiTheme="majorHAnsi" w:hAnsiTheme="majorHAnsi" w:cstheme="majorHAnsi"/>
          <w:iCs/>
        </w:rPr>
      </w:pPr>
      <w:r w:rsidRPr="007F5C28">
        <w:rPr>
          <w:rFonts w:asciiTheme="majorHAnsi" w:hAnsiTheme="majorHAnsi" w:cstheme="majorHAnsi"/>
          <w:iCs/>
        </w:rPr>
        <w:t xml:space="preserve">Organize and develop artistic ideas and work. </w:t>
      </w:r>
      <w:r>
        <w:rPr>
          <w:rFonts w:asciiTheme="majorHAnsi" w:hAnsiTheme="majorHAnsi" w:cstheme="majorHAnsi"/>
          <w:iCs/>
        </w:rPr>
        <w:t>(</w:t>
      </w:r>
      <w:r w:rsidRPr="007F5C28">
        <w:rPr>
          <w:rFonts w:asciiTheme="majorHAnsi" w:hAnsiTheme="majorHAnsi" w:cstheme="majorHAnsi"/>
          <w:iCs/>
        </w:rPr>
        <w:t>Anchor Standard #2</w:t>
      </w:r>
      <w:r>
        <w:rPr>
          <w:rFonts w:asciiTheme="majorHAnsi" w:hAnsiTheme="majorHAnsi" w:cstheme="majorHAnsi"/>
          <w:iCs/>
        </w:rPr>
        <w:t>)</w:t>
      </w:r>
    </w:p>
    <w:p w14:paraId="42986ECF" w14:textId="5C2C840D" w:rsidR="007F5C28" w:rsidRPr="00A0217B" w:rsidRDefault="007F5C28" w:rsidP="00A0217B">
      <w:pPr>
        <w:pStyle w:val="NoSpacing"/>
        <w:numPr>
          <w:ilvl w:val="0"/>
          <w:numId w:val="22"/>
        </w:numPr>
        <w:rPr>
          <w:rFonts w:asciiTheme="majorHAnsi" w:hAnsiTheme="majorHAnsi" w:cstheme="majorHAnsi"/>
          <w:iCs/>
        </w:rPr>
      </w:pPr>
      <w:r w:rsidRPr="00A0217B">
        <w:rPr>
          <w:rFonts w:asciiTheme="majorHAnsi" w:hAnsiTheme="majorHAnsi" w:cstheme="majorHAnsi"/>
          <w:iCs/>
        </w:rPr>
        <w:t>Refine and complete artistic work. (</w:t>
      </w:r>
      <w:r w:rsidRPr="00A0217B">
        <w:rPr>
          <w:rFonts w:asciiTheme="majorHAnsi" w:hAnsiTheme="majorHAnsi" w:cstheme="majorHAnsi"/>
          <w:iCs/>
        </w:rPr>
        <w:t>Anchor Standard #3</w:t>
      </w:r>
      <w:r w:rsidRPr="00A0217B">
        <w:rPr>
          <w:rFonts w:asciiTheme="majorHAnsi" w:hAnsiTheme="majorHAnsi" w:cstheme="majorHAnsi"/>
          <w:iCs/>
        </w:rPr>
        <w:t>)</w:t>
      </w:r>
    </w:p>
    <w:p w14:paraId="14BC4769" w14:textId="77777777" w:rsidR="00A0217B" w:rsidRDefault="007F5C28" w:rsidP="00A0217B">
      <w:pPr>
        <w:pStyle w:val="NoSpacing"/>
        <w:ind w:firstLine="720"/>
        <w:rPr>
          <w:rFonts w:asciiTheme="majorHAnsi" w:hAnsiTheme="majorHAnsi" w:cstheme="majorHAnsi"/>
          <w:iCs/>
        </w:rPr>
      </w:pPr>
      <w:r w:rsidRPr="007F5C28">
        <w:rPr>
          <w:rFonts w:asciiTheme="majorHAnsi" w:hAnsiTheme="majorHAnsi" w:cstheme="majorHAnsi"/>
          <w:iCs/>
        </w:rPr>
        <w:t>(</w:t>
      </w:r>
      <w:r w:rsidR="00864C5B" w:rsidRPr="007F5C28">
        <w:rPr>
          <w:rFonts w:asciiTheme="majorHAnsi" w:hAnsiTheme="majorHAnsi" w:cstheme="majorHAnsi"/>
          <w:i/>
        </w:rPr>
        <w:t>National Core Arts Anchor Standards</w:t>
      </w:r>
      <w:r w:rsidRPr="007F5C28">
        <w:rPr>
          <w:rFonts w:asciiTheme="majorHAnsi" w:hAnsiTheme="majorHAnsi" w:cstheme="majorHAnsi"/>
          <w:i/>
        </w:rPr>
        <w:t xml:space="preserve">: </w:t>
      </w:r>
      <w:r w:rsidR="00864C5B" w:rsidRPr="007F5C28">
        <w:rPr>
          <w:rFonts w:asciiTheme="majorHAnsi" w:hAnsiTheme="majorHAnsi" w:cstheme="majorHAnsi"/>
          <w:i/>
        </w:rPr>
        <w:t>Creating</w:t>
      </w:r>
      <w:r w:rsidRPr="007F5C28">
        <w:rPr>
          <w:rFonts w:asciiTheme="majorHAnsi" w:hAnsiTheme="majorHAnsi" w:cstheme="majorHAnsi"/>
          <w:iCs/>
        </w:rPr>
        <w:t>)</w:t>
      </w:r>
    </w:p>
    <w:p w14:paraId="0308A436" w14:textId="63ECF693" w:rsidR="00A0217B" w:rsidRDefault="00A0217B" w:rsidP="00A0217B">
      <w:pPr>
        <w:pStyle w:val="NoSpacing"/>
        <w:numPr>
          <w:ilvl w:val="0"/>
          <w:numId w:val="23"/>
        </w:numPr>
        <w:rPr>
          <w:rFonts w:asciiTheme="majorHAnsi" w:hAnsiTheme="majorHAnsi" w:cstheme="majorHAnsi"/>
          <w:iCs/>
        </w:rPr>
      </w:pPr>
      <w:r>
        <w:rPr>
          <w:rFonts w:asciiTheme="majorHAnsi" w:hAnsiTheme="majorHAnsi" w:cstheme="majorHAnsi"/>
          <w:iCs/>
        </w:rPr>
        <w:t>Develop and refine artistic techniques and work for presentation</w:t>
      </w:r>
      <w:r w:rsidRPr="007F5C28">
        <w:rPr>
          <w:rFonts w:asciiTheme="majorHAnsi" w:hAnsiTheme="majorHAnsi" w:cstheme="majorHAnsi"/>
          <w:iCs/>
        </w:rPr>
        <w:t xml:space="preserve"> </w:t>
      </w:r>
      <w:r>
        <w:rPr>
          <w:rFonts w:asciiTheme="majorHAnsi" w:hAnsiTheme="majorHAnsi" w:cstheme="majorHAnsi"/>
          <w:iCs/>
        </w:rPr>
        <w:t>(</w:t>
      </w:r>
      <w:r w:rsidRPr="007F5C28">
        <w:rPr>
          <w:rFonts w:asciiTheme="majorHAnsi" w:hAnsiTheme="majorHAnsi" w:cstheme="majorHAnsi"/>
          <w:iCs/>
        </w:rPr>
        <w:t>Anchor Standard #</w:t>
      </w:r>
      <w:r>
        <w:rPr>
          <w:rFonts w:asciiTheme="majorHAnsi" w:hAnsiTheme="majorHAnsi" w:cstheme="majorHAnsi"/>
          <w:iCs/>
        </w:rPr>
        <w:t>5)</w:t>
      </w:r>
    </w:p>
    <w:p w14:paraId="68042B93" w14:textId="50BAA5ED" w:rsidR="00A0217B" w:rsidRPr="007F5C28" w:rsidRDefault="00A0217B" w:rsidP="00A0217B">
      <w:pPr>
        <w:pStyle w:val="NoSpacing"/>
        <w:ind w:firstLine="720"/>
        <w:rPr>
          <w:rFonts w:asciiTheme="majorHAnsi" w:hAnsiTheme="majorHAnsi" w:cstheme="majorHAnsi"/>
          <w:iCs/>
        </w:rPr>
      </w:pPr>
      <w:r w:rsidRPr="007F5C28">
        <w:rPr>
          <w:rFonts w:asciiTheme="majorHAnsi" w:hAnsiTheme="majorHAnsi" w:cstheme="majorHAnsi"/>
          <w:iCs/>
        </w:rPr>
        <w:t>(</w:t>
      </w:r>
      <w:r w:rsidRPr="007F5C28">
        <w:rPr>
          <w:rFonts w:asciiTheme="majorHAnsi" w:hAnsiTheme="majorHAnsi" w:cstheme="majorHAnsi"/>
          <w:i/>
        </w:rPr>
        <w:t xml:space="preserve">National Core Arts Anchor Standards: </w:t>
      </w:r>
      <w:r>
        <w:rPr>
          <w:rFonts w:asciiTheme="majorHAnsi" w:hAnsiTheme="majorHAnsi" w:cstheme="majorHAnsi"/>
          <w:i/>
        </w:rPr>
        <w:t>Performing, Presenting, Producing</w:t>
      </w:r>
      <w:r w:rsidRPr="007F5C28">
        <w:rPr>
          <w:rFonts w:asciiTheme="majorHAnsi" w:hAnsiTheme="majorHAnsi" w:cstheme="majorHAnsi"/>
          <w:iCs/>
        </w:rPr>
        <w:t>)</w:t>
      </w:r>
    </w:p>
    <w:p w14:paraId="06C5D58F" w14:textId="77777777" w:rsidR="007F5C28" w:rsidRPr="007F5C28" w:rsidRDefault="007F5C28" w:rsidP="007F5C28">
      <w:pPr>
        <w:pStyle w:val="NoSpacing"/>
        <w:rPr>
          <w:rFonts w:asciiTheme="majorHAnsi" w:hAnsiTheme="majorHAnsi" w:cstheme="majorHAnsi"/>
          <w:i/>
        </w:rPr>
      </w:pPr>
    </w:p>
    <w:p w14:paraId="50248BEE" w14:textId="5F05D472" w:rsidR="00B12E87" w:rsidRPr="007F5C28" w:rsidRDefault="00AC78D8" w:rsidP="007F5C28">
      <w:pPr>
        <w:pStyle w:val="NoSpacing"/>
        <w:rPr>
          <w:rFonts w:asciiTheme="majorHAnsi" w:hAnsiTheme="majorHAnsi" w:cstheme="majorHAnsi"/>
          <w:i/>
          <w:color w:val="000000"/>
        </w:rPr>
      </w:pPr>
      <w:r w:rsidRPr="007F5C28">
        <w:rPr>
          <w:rFonts w:asciiTheme="majorHAnsi" w:hAnsiTheme="majorHAnsi" w:cstheme="majorHAnsi"/>
          <w:b/>
          <w:bCs/>
          <w:color w:val="000000"/>
        </w:rPr>
        <w:t>Materials Needed:</w:t>
      </w:r>
      <w:r w:rsidRPr="007F5C28">
        <w:rPr>
          <w:rFonts w:asciiTheme="majorHAnsi" w:hAnsiTheme="majorHAnsi" w:cstheme="majorHAnsi"/>
          <w:i/>
          <w:color w:val="000000"/>
        </w:rPr>
        <w:t xml:space="preserve"> </w:t>
      </w:r>
    </w:p>
    <w:p w14:paraId="47FB534E" w14:textId="5C60020D" w:rsidR="00B12E87" w:rsidRPr="007F5C28" w:rsidRDefault="00B12E87" w:rsidP="007F5C28">
      <w:pPr>
        <w:pStyle w:val="NoSpacing"/>
        <w:numPr>
          <w:ilvl w:val="0"/>
          <w:numId w:val="18"/>
        </w:numPr>
        <w:rPr>
          <w:rFonts w:asciiTheme="majorHAnsi" w:hAnsiTheme="majorHAnsi" w:cstheme="majorHAnsi"/>
          <w:i/>
          <w:color w:val="000000"/>
        </w:rPr>
      </w:pPr>
      <w:r w:rsidRPr="007F5C28">
        <w:rPr>
          <w:rFonts w:asciiTheme="majorHAnsi" w:hAnsiTheme="majorHAnsi" w:cstheme="majorHAnsi"/>
          <w:iCs/>
          <w:color w:val="000000"/>
        </w:rPr>
        <w:t xml:space="preserve">Internet via computer, tablet, or phone to access Zoom </w:t>
      </w:r>
    </w:p>
    <w:p w14:paraId="1844A4E0" w14:textId="219335E7" w:rsidR="00417D62" w:rsidRPr="007F5C28" w:rsidRDefault="00B12E87" w:rsidP="007F5C28">
      <w:pPr>
        <w:pStyle w:val="NoSpacing"/>
        <w:numPr>
          <w:ilvl w:val="0"/>
          <w:numId w:val="18"/>
        </w:numPr>
        <w:rPr>
          <w:rFonts w:asciiTheme="majorHAnsi" w:hAnsiTheme="majorHAnsi" w:cstheme="majorHAnsi"/>
          <w:i/>
          <w:color w:val="000000"/>
        </w:rPr>
      </w:pPr>
      <w:r w:rsidRPr="007F5C28">
        <w:rPr>
          <w:rFonts w:asciiTheme="majorHAnsi" w:hAnsiTheme="majorHAnsi" w:cstheme="majorHAnsi"/>
          <w:iCs/>
          <w:color w:val="000000"/>
        </w:rPr>
        <w:t xml:space="preserve">Platform to write and/or type, such as pen and paper, Microsoft Word, etc. </w:t>
      </w:r>
    </w:p>
    <w:p w14:paraId="27879B16" w14:textId="4E6555D3" w:rsidR="00B12E87" w:rsidRPr="007F5C28" w:rsidRDefault="00B12E87" w:rsidP="007F5C28">
      <w:pPr>
        <w:pStyle w:val="NoSpacing"/>
        <w:numPr>
          <w:ilvl w:val="0"/>
          <w:numId w:val="18"/>
        </w:numPr>
        <w:rPr>
          <w:rFonts w:asciiTheme="majorHAnsi" w:hAnsiTheme="majorHAnsi" w:cstheme="majorHAnsi"/>
          <w:i/>
          <w:color w:val="000000"/>
        </w:rPr>
      </w:pPr>
      <w:r w:rsidRPr="007F5C28">
        <w:rPr>
          <w:rFonts w:asciiTheme="majorHAnsi" w:hAnsiTheme="majorHAnsi" w:cstheme="majorHAnsi"/>
          <w:iCs/>
          <w:color w:val="000000"/>
        </w:rPr>
        <w:t>Access (printed</w:t>
      </w:r>
      <w:r w:rsidR="007F5C28">
        <w:rPr>
          <w:rFonts w:asciiTheme="majorHAnsi" w:hAnsiTheme="majorHAnsi" w:cstheme="majorHAnsi"/>
          <w:iCs/>
          <w:color w:val="000000"/>
        </w:rPr>
        <w:t>, handwritten,</w:t>
      </w:r>
      <w:r w:rsidRPr="007F5C28">
        <w:rPr>
          <w:rFonts w:asciiTheme="majorHAnsi" w:hAnsiTheme="majorHAnsi" w:cstheme="majorHAnsi"/>
          <w:iCs/>
          <w:color w:val="000000"/>
        </w:rPr>
        <w:t xml:space="preserve"> </w:t>
      </w:r>
      <w:r w:rsidR="007F5C28">
        <w:rPr>
          <w:rFonts w:asciiTheme="majorHAnsi" w:hAnsiTheme="majorHAnsi" w:cstheme="majorHAnsi"/>
          <w:iCs/>
          <w:color w:val="000000"/>
        </w:rPr>
        <w:t>or visible on computer screen</w:t>
      </w:r>
      <w:r w:rsidRPr="007F5C28">
        <w:rPr>
          <w:rFonts w:asciiTheme="majorHAnsi" w:hAnsiTheme="majorHAnsi" w:cstheme="majorHAnsi"/>
          <w:iCs/>
          <w:color w:val="000000"/>
        </w:rPr>
        <w:t>) to an excerpt of their own novel – at least one scene or chapter</w:t>
      </w:r>
    </w:p>
    <w:p w14:paraId="2A198E42" w14:textId="77777777" w:rsidR="00B12E87" w:rsidRPr="007F5C28" w:rsidRDefault="00B12E87" w:rsidP="007F5C28">
      <w:pPr>
        <w:pStyle w:val="NoSpacing"/>
        <w:rPr>
          <w:rFonts w:asciiTheme="majorHAnsi" w:hAnsiTheme="majorHAnsi" w:cstheme="majorHAnsi"/>
          <w:i/>
          <w:color w:val="000000"/>
        </w:rPr>
      </w:pPr>
    </w:p>
    <w:p w14:paraId="470E1AD1" w14:textId="34A271B5" w:rsidR="00A0217B" w:rsidRDefault="00AC78D8" w:rsidP="007F5C28">
      <w:pPr>
        <w:pStyle w:val="NoSpacing"/>
        <w:rPr>
          <w:rFonts w:asciiTheme="majorHAnsi" w:hAnsiTheme="majorHAnsi" w:cstheme="majorHAnsi"/>
          <w:i/>
        </w:rPr>
      </w:pPr>
      <w:r w:rsidRPr="007F5C28">
        <w:rPr>
          <w:rFonts w:asciiTheme="majorHAnsi" w:hAnsiTheme="majorHAnsi" w:cstheme="majorHAnsi"/>
          <w:b/>
          <w:bCs/>
        </w:rPr>
        <w:t>Warm Up/Introduction</w:t>
      </w:r>
      <w:r w:rsidR="008F263D">
        <w:rPr>
          <w:rFonts w:asciiTheme="majorHAnsi" w:hAnsiTheme="majorHAnsi" w:cstheme="majorHAnsi"/>
          <w:b/>
          <w:bCs/>
        </w:rPr>
        <w:t xml:space="preserve"> (10 mins)</w:t>
      </w:r>
      <w:r w:rsidRPr="007F5C28">
        <w:rPr>
          <w:rFonts w:asciiTheme="majorHAnsi" w:hAnsiTheme="majorHAnsi" w:cstheme="majorHAnsi"/>
          <w:b/>
          <w:bCs/>
        </w:rPr>
        <w:t>:</w:t>
      </w:r>
      <w:r w:rsidRPr="007F5C28">
        <w:rPr>
          <w:rFonts w:asciiTheme="majorHAnsi" w:hAnsiTheme="majorHAnsi" w:cstheme="majorHAnsi"/>
          <w:i/>
        </w:rPr>
        <w:t xml:space="preserve"> </w:t>
      </w:r>
    </w:p>
    <w:p w14:paraId="42CBD974" w14:textId="5AD90EC9" w:rsidR="00A0217B" w:rsidRPr="008F263D" w:rsidRDefault="00CB0024" w:rsidP="008F263D">
      <w:pPr>
        <w:pStyle w:val="NoSpacing"/>
        <w:numPr>
          <w:ilvl w:val="0"/>
          <w:numId w:val="23"/>
        </w:numPr>
        <w:rPr>
          <w:rFonts w:asciiTheme="majorHAnsi" w:hAnsiTheme="majorHAnsi" w:cstheme="majorHAnsi"/>
          <w:b/>
          <w:bCs/>
          <w:iCs/>
        </w:rPr>
      </w:pPr>
      <w:r>
        <w:rPr>
          <w:rFonts w:asciiTheme="majorHAnsi" w:hAnsiTheme="majorHAnsi" w:cstheme="majorHAnsi"/>
          <w:iCs/>
        </w:rPr>
        <w:t xml:space="preserve">Session Overview </w:t>
      </w:r>
    </w:p>
    <w:p w14:paraId="0FDEE3E8" w14:textId="22FB1324" w:rsidR="008F263D" w:rsidRPr="00A0217B" w:rsidRDefault="00CB0024" w:rsidP="008F263D">
      <w:pPr>
        <w:pStyle w:val="NoSpacing"/>
        <w:numPr>
          <w:ilvl w:val="0"/>
          <w:numId w:val="23"/>
        </w:numPr>
        <w:rPr>
          <w:rFonts w:asciiTheme="majorHAnsi" w:hAnsiTheme="majorHAnsi" w:cstheme="majorHAnsi"/>
          <w:b/>
          <w:bCs/>
          <w:iCs/>
        </w:rPr>
      </w:pPr>
      <w:r>
        <w:rPr>
          <w:rFonts w:asciiTheme="majorHAnsi" w:hAnsiTheme="majorHAnsi" w:cstheme="majorHAnsi"/>
          <w:iCs/>
        </w:rPr>
        <w:t xml:space="preserve">Participant Introductions </w:t>
      </w:r>
    </w:p>
    <w:p w14:paraId="61B30C88" w14:textId="77777777" w:rsidR="00417D62" w:rsidRPr="007F5C28" w:rsidRDefault="00417D62" w:rsidP="007F5C28">
      <w:pPr>
        <w:pStyle w:val="NoSpacing"/>
        <w:rPr>
          <w:rFonts w:asciiTheme="majorHAnsi" w:hAnsiTheme="majorHAnsi" w:cstheme="majorHAnsi"/>
        </w:rPr>
      </w:pPr>
    </w:p>
    <w:p w14:paraId="2CF4B478" w14:textId="170CF482" w:rsidR="00417D62" w:rsidRPr="007F5C28" w:rsidRDefault="00AC78D8" w:rsidP="007F5C28">
      <w:pPr>
        <w:pStyle w:val="NoSpacing"/>
        <w:rPr>
          <w:rFonts w:asciiTheme="majorHAnsi" w:hAnsiTheme="majorHAnsi" w:cstheme="majorHAnsi"/>
          <w:i/>
        </w:rPr>
      </w:pPr>
      <w:r w:rsidRPr="007F5C28">
        <w:rPr>
          <w:rFonts w:asciiTheme="majorHAnsi" w:hAnsiTheme="majorHAnsi" w:cstheme="majorHAnsi"/>
          <w:b/>
          <w:bCs/>
        </w:rPr>
        <w:t>Outline of Session or Activity:</w:t>
      </w:r>
      <w:r w:rsidRPr="007F5C28">
        <w:rPr>
          <w:rFonts w:asciiTheme="majorHAnsi" w:hAnsiTheme="majorHAnsi" w:cstheme="majorHAnsi"/>
        </w:rPr>
        <w:t xml:space="preserve"> </w:t>
      </w:r>
    </w:p>
    <w:p w14:paraId="4689DEAA" w14:textId="517AFBDC" w:rsidR="008F263D" w:rsidRDefault="008F263D" w:rsidP="007F5C28">
      <w:pPr>
        <w:pStyle w:val="NoSpacing"/>
        <w:numPr>
          <w:ilvl w:val="0"/>
          <w:numId w:val="19"/>
        </w:numPr>
        <w:rPr>
          <w:rFonts w:asciiTheme="majorHAnsi" w:hAnsiTheme="majorHAnsi" w:cstheme="majorHAnsi"/>
          <w:b/>
          <w:iCs/>
        </w:rPr>
      </w:pPr>
      <w:r>
        <w:rPr>
          <w:rFonts w:asciiTheme="majorHAnsi" w:hAnsiTheme="majorHAnsi" w:cstheme="majorHAnsi"/>
          <w:b/>
          <w:iCs/>
        </w:rPr>
        <w:t>Revision Approaches (2</w:t>
      </w:r>
      <w:r w:rsidR="00CA0BD7">
        <w:rPr>
          <w:rFonts w:asciiTheme="majorHAnsi" w:hAnsiTheme="majorHAnsi" w:cstheme="majorHAnsi"/>
          <w:b/>
          <w:iCs/>
        </w:rPr>
        <w:t>5</w:t>
      </w:r>
      <w:r>
        <w:rPr>
          <w:rFonts w:asciiTheme="majorHAnsi" w:hAnsiTheme="majorHAnsi" w:cstheme="majorHAnsi"/>
          <w:b/>
          <w:iCs/>
        </w:rPr>
        <w:t xml:space="preserve"> mins) </w:t>
      </w:r>
    </w:p>
    <w:p w14:paraId="257B6D93" w14:textId="77777777" w:rsidR="00CB0024" w:rsidRDefault="00864C5B" w:rsidP="008F263D">
      <w:pPr>
        <w:pStyle w:val="NoSpacing"/>
        <w:numPr>
          <w:ilvl w:val="1"/>
          <w:numId w:val="19"/>
        </w:numPr>
        <w:rPr>
          <w:rFonts w:asciiTheme="majorHAnsi" w:hAnsiTheme="majorHAnsi" w:cstheme="majorHAnsi"/>
          <w:b/>
          <w:iCs/>
        </w:rPr>
      </w:pPr>
      <w:r w:rsidRPr="008F263D">
        <w:rPr>
          <w:rFonts w:asciiTheme="majorHAnsi" w:hAnsiTheme="majorHAnsi" w:cstheme="majorHAnsi"/>
          <w:b/>
          <w:iCs/>
        </w:rPr>
        <w:t>The Difference Between Editing and Revising</w:t>
      </w:r>
    </w:p>
    <w:p w14:paraId="63A0C230" w14:textId="20BEA89A" w:rsidR="008F263D" w:rsidRDefault="00CB0024" w:rsidP="008F263D">
      <w:pPr>
        <w:pStyle w:val="NoSpacing"/>
        <w:numPr>
          <w:ilvl w:val="1"/>
          <w:numId w:val="19"/>
        </w:numPr>
        <w:rPr>
          <w:rFonts w:asciiTheme="majorHAnsi" w:hAnsiTheme="majorHAnsi" w:cstheme="majorHAnsi"/>
          <w:b/>
          <w:iCs/>
        </w:rPr>
      </w:pPr>
      <w:r>
        <w:rPr>
          <w:rFonts w:asciiTheme="majorHAnsi" w:hAnsiTheme="majorHAnsi" w:cstheme="majorHAnsi"/>
          <w:b/>
          <w:iCs/>
        </w:rPr>
        <w:t xml:space="preserve">Revision Guidelines and Stages of Revision </w:t>
      </w:r>
      <w:r w:rsidR="00864C5B" w:rsidRPr="008F263D">
        <w:rPr>
          <w:rFonts w:asciiTheme="majorHAnsi" w:hAnsiTheme="majorHAnsi" w:cstheme="majorHAnsi"/>
          <w:b/>
          <w:iCs/>
        </w:rPr>
        <w:t xml:space="preserve">  </w:t>
      </w:r>
    </w:p>
    <w:p w14:paraId="69E61B2C" w14:textId="53CC5720" w:rsidR="008F263D" w:rsidRDefault="00033803" w:rsidP="008F263D">
      <w:pPr>
        <w:pStyle w:val="NoSpacing"/>
        <w:numPr>
          <w:ilvl w:val="1"/>
          <w:numId w:val="19"/>
        </w:numPr>
        <w:rPr>
          <w:rFonts w:asciiTheme="majorHAnsi" w:hAnsiTheme="majorHAnsi" w:cstheme="majorHAnsi"/>
          <w:b/>
          <w:iCs/>
        </w:rPr>
      </w:pPr>
      <w:r w:rsidRPr="008F263D">
        <w:rPr>
          <w:rFonts w:asciiTheme="majorHAnsi" w:hAnsiTheme="majorHAnsi" w:cstheme="majorHAnsi"/>
          <w:b/>
          <w:iCs/>
        </w:rPr>
        <w:t xml:space="preserve">Three Approaches for Novel Revision </w:t>
      </w:r>
    </w:p>
    <w:p w14:paraId="36C5B936" w14:textId="36AADC25" w:rsidR="007F5C28" w:rsidRPr="008F263D" w:rsidRDefault="007F5C28" w:rsidP="008F263D">
      <w:pPr>
        <w:pStyle w:val="NoSpacing"/>
        <w:numPr>
          <w:ilvl w:val="1"/>
          <w:numId w:val="19"/>
        </w:numPr>
        <w:rPr>
          <w:rFonts w:asciiTheme="majorHAnsi" w:hAnsiTheme="majorHAnsi" w:cstheme="majorHAnsi"/>
          <w:b/>
          <w:iCs/>
        </w:rPr>
      </w:pPr>
      <w:r w:rsidRPr="008F263D">
        <w:rPr>
          <w:rFonts w:asciiTheme="majorHAnsi" w:hAnsiTheme="majorHAnsi" w:cstheme="majorHAnsi"/>
          <w:b/>
          <w:iCs/>
        </w:rPr>
        <w:t xml:space="preserve">Activity – </w:t>
      </w:r>
      <w:r w:rsidR="00033803" w:rsidRPr="008F263D">
        <w:rPr>
          <w:rFonts w:asciiTheme="majorHAnsi" w:hAnsiTheme="majorHAnsi" w:cstheme="majorHAnsi"/>
          <w:b/>
          <w:iCs/>
        </w:rPr>
        <w:t xml:space="preserve">Try a Novel Revision Approach </w:t>
      </w:r>
    </w:p>
    <w:p w14:paraId="37168E26" w14:textId="69FD396B" w:rsidR="007F5C28" w:rsidRDefault="00F867D8" w:rsidP="008F263D">
      <w:pPr>
        <w:pStyle w:val="NoSpacing"/>
        <w:numPr>
          <w:ilvl w:val="2"/>
          <w:numId w:val="19"/>
        </w:numPr>
        <w:rPr>
          <w:rFonts w:asciiTheme="majorHAnsi" w:hAnsiTheme="majorHAnsi" w:cstheme="majorHAnsi"/>
          <w:b/>
          <w:iCs/>
        </w:rPr>
      </w:pPr>
      <w:r w:rsidRPr="007F5C28">
        <w:rPr>
          <w:rFonts w:asciiTheme="majorHAnsi" w:hAnsiTheme="majorHAnsi" w:cstheme="majorHAnsi"/>
          <w:iCs/>
        </w:rPr>
        <w:t>Writers will look at their scene or chapter and try one of the previously i</w:t>
      </w:r>
      <w:r w:rsidR="00CA0BD7">
        <w:rPr>
          <w:rFonts w:asciiTheme="majorHAnsi" w:hAnsiTheme="majorHAnsi" w:cstheme="majorHAnsi"/>
          <w:iCs/>
        </w:rPr>
        <w:t xml:space="preserve">dentified </w:t>
      </w:r>
      <w:r w:rsidRPr="007F5C28">
        <w:rPr>
          <w:rFonts w:asciiTheme="majorHAnsi" w:hAnsiTheme="majorHAnsi" w:cstheme="majorHAnsi"/>
          <w:iCs/>
        </w:rPr>
        <w:t>novel revision approaches.  They can choose</w:t>
      </w:r>
      <w:r w:rsidR="007F5C28">
        <w:rPr>
          <w:rFonts w:asciiTheme="majorHAnsi" w:hAnsiTheme="majorHAnsi" w:cstheme="majorHAnsi"/>
          <w:iCs/>
        </w:rPr>
        <w:t>:</w:t>
      </w:r>
      <w:r w:rsidRPr="007F5C28">
        <w:rPr>
          <w:rFonts w:asciiTheme="majorHAnsi" w:hAnsiTheme="majorHAnsi" w:cstheme="majorHAnsi"/>
          <w:iCs/>
        </w:rPr>
        <w:t xml:space="preserve"> </w:t>
      </w:r>
    </w:p>
    <w:p w14:paraId="1A3F9AEE" w14:textId="77777777" w:rsidR="007F5C28" w:rsidRDefault="00F867D8" w:rsidP="008F263D">
      <w:pPr>
        <w:pStyle w:val="NoSpacing"/>
        <w:numPr>
          <w:ilvl w:val="3"/>
          <w:numId w:val="19"/>
        </w:numPr>
        <w:rPr>
          <w:rFonts w:asciiTheme="majorHAnsi" w:hAnsiTheme="majorHAnsi" w:cstheme="majorHAnsi"/>
          <w:b/>
          <w:iCs/>
        </w:rPr>
      </w:pPr>
      <w:r w:rsidRPr="007F5C28">
        <w:rPr>
          <w:rFonts w:asciiTheme="majorHAnsi" w:hAnsiTheme="majorHAnsi" w:cstheme="majorHAnsi"/>
          <w:i/>
        </w:rPr>
        <w:t xml:space="preserve">Reverse Outline Approach: </w:t>
      </w:r>
      <w:r w:rsidRPr="007F5C28">
        <w:rPr>
          <w:rFonts w:asciiTheme="majorHAnsi" w:hAnsiTheme="majorHAnsi" w:cstheme="majorHAnsi"/>
          <w:iCs/>
        </w:rPr>
        <w:t xml:space="preserve">Sum up the plot and character arc of their chapter or scene in 1-2 sentences </w:t>
      </w:r>
    </w:p>
    <w:p w14:paraId="095C3D31" w14:textId="2C6F2C69" w:rsidR="007F5C28" w:rsidRPr="007F5C28" w:rsidRDefault="00F867D8" w:rsidP="008F263D">
      <w:pPr>
        <w:pStyle w:val="NoSpacing"/>
        <w:numPr>
          <w:ilvl w:val="3"/>
          <w:numId w:val="19"/>
        </w:numPr>
        <w:rPr>
          <w:rFonts w:asciiTheme="majorHAnsi" w:hAnsiTheme="majorHAnsi" w:cstheme="majorHAnsi"/>
          <w:b/>
          <w:iCs/>
        </w:rPr>
      </w:pPr>
      <w:r w:rsidRPr="007F5C28">
        <w:rPr>
          <w:rFonts w:asciiTheme="majorHAnsi" w:hAnsiTheme="majorHAnsi" w:cstheme="majorHAnsi"/>
          <w:i/>
        </w:rPr>
        <w:t xml:space="preserve">Edit Letter Approach: </w:t>
      </w:r>
      <w:r w:rsidRPr="007F5C28">
        <w:rPr>
          <w:rFonts w:asciiTheme="majorHAnsi" w:hAnsiTheme="majorHAnsi" w:cstheme="majorHAnsi"/>
          <w:iCs/>
        </w:rPr>
        <w:t xml:space="preserve">Answer the following questions while reading their chapter or scene: How is the character feeling in this scene?  What does the character want in this scene? How does this scene drive the narrative arc of the book forward? What has to happen in the story as a result of this scene? </w:t>
      </w:r>
    </w:p>
    <w:p w14:paraId="39223CA1" w14:textId="717CC4C0" w:rsidR="007F5C28" w:rsidRPr="007F5C28" w:rsidRDefault="00F867D8" w:rsidP="008F263D">
      <w:pPr>
        <w:pStyle w:val="NoSpacing"/>
        <w:numPr>
          <w:ilvl w:val="3"/>
          <w:numId w:val="19"/>
        </w:numPr>
        <w:rPr>
          <w:rFonts w:asciiTheme="majorHAnsi" w:hAnsiTheme="majorHAnsi" w:cstheme="majorHAnsi"/>
          <w:b/>
          <w:iCs/>
        </w:rPr>
      </w:pPr>
      <w:r w:rsidRPr="007F5C28">
        <w:rPr>
          <w:rFonts w:asciiTheme="majorHAnsi" w:hAnsiTheme="majorHAnsi" w:cstheme="majorHAnsi"/>
          <w:i/>
        </w:rPr>
        <w:t xml:space="preserve">Chapter Outlines: </w:t>
      </w:r>
      <w:r w:rsidRPr="007F5C28">
        <w:rPr>
          <w:rFonts w:asciiTheme="majorHAnsi" w:hAnsiTheme="majorHAnsi" w:cstheme="majorHAnsi"/>
          <w:iCs/>
        </w:rPr>
        <w:t xml:space="preserve">Complete a chapter-based plot summary by identifying the following elements in your scene or chapter: Goal, Conflict, Disaster, Reaction, Dilemma, Decision </w:t>
      </w:r>
    </w:p>
    <w:p w14:paraId="5A94F8E7" w14:textId="201D9933" w:rsidR="007F5C28" w:rsidRDefault="007F5C28" w:rsidP="007F5C28">
      <w:pPr>
        <w:pStyle w:val="NoSpacing"/>
        <w:rPr>
          <w:rFonts w:asciiTheme="majorHAnsi" w:hAnsiTheme="majorHAnsi" w:cstheme="majorHAnsi"/>
          <w:b/>
          <w:iCs/>
        </w:rPr>
      </w:pPr>
    </w:p>
    <w:p w14:paraId="2A8B06DB" w14:textId="3292C46B" w:rsidR="007F5C28" w:rsidRDefault="007F5C28" w:rsidP="007F5C28">
      <w:pPr>
        <w:pStyle w:val="NoSpacing"/>
        <w:rPr>
          <w:rFonts w:asciiTheme="majorHAnsi" w:hAnsiTheme="majorHAnsi" w:cstheme="majorHAnsi"/>
          <w:b/>
          <w:iCs/>
        </w:rPr>
      </w:pPr>
    </w:p>
    <w:p w14:paraId="438613F0" w14:textId="09B7BA94" w:rsidR="007F5C28" w:rsidRDefault="007F5C28" w:rsidP="007F5C28">
      <w:pPr>
        <w:pStyle w:val="NoSpacing"/>
        <w:rPr>
          <w:rFonts w:asciiTheme="majorHAnsi" w:hAnsiTheme="majorHAnsi" w:cstheme="majorHAnsi"/>
          <w:b/>
          <w:iCs/>
        </w:rPr>
      </w:pPr>
    </w:p>
    <w:p w14:paraId="687D71D1" w14:textId="2F8445A7" w:rsidR="007F5C28" w:rsidRDefault="007F5C28" w:rsidP="007F5C28">
      <w:pPr>
        <w:pStyle w:val="NoSpacing"/>
        <w:rPr>
          <w:rFonts w:asciiTheme="majorHAnsi" w:hAnsiTheme="majorHAnsi" w:cstheme="majorHAnsi"/>
          <w:b/>
          <w:iCs/>
        </w:rPr>
      </w:pPr>
    </w:p>
    <w:p w14:paraId="0070F2A3" w14:textId="77777777" w:rsidR="007F5C28" w:rsidRDefault="007F5C28" w:rsidP="007F5C28">
      <w:pPr>
        <w:pStyle w:val="NoSpacing"/>
        <w:rPr>
          <w:rFonts w:asciiTheme="majorHAnsi" w:hAnsiTheme="majorHAnsi" w:cstheme="majorHAnsi"/>
          <w:b/>
          <w:iCs/>
        </w:rPr>
      </w:pPr>
    </w:p>
    <w:p w14:paraId="2E68A26E" w14:textId="3EEB95A0" w:rsidR="007F5C28" w:rsidRPr="00CB0024" w:rsidRDefault="008F263D" w:rsidP="00CB0024">
      <w:pPr>
        <w:pStyle w:val="NoSpacing"/>
        <w:numPr>
          <w:ilvl w:val="0"/>
          <w:numId w:val="19"/>
        </w:numPr>
        <w:rPr>
          <w:rFonts w:asciiTheme="majorHAnsi" w:hAnsiTheme="majorHAnsi" w:cstheme="majorHAnsi"/>
          <w:b/>
          <w:iCs/>
        </w:rPr>
      </w:pPr>
      <w:r>
        <w:rPr>
          <w:rFonts w:asciiTheme="majorHAnsi" w:hAnsiTheme="majorHAnsi" w:cstheme="majorHAnsi"/>
          <w:b/>
          <w:iCs/>
        </w:rPr>
        <w:t>Copyediting Strategies and Resources</w:t>
      </w:r>
      <w:r w:rsidR="00033803" w:rsidRPr="007F5C28">
        <w:rPr>
          <w:rFonts w:asciiTheme="majorHAnsi" w:hAnsiTheme="majorHAnsi" w:cstheme="majorHAnsi"/>
          <w:b/>
          <w:iCs/>
        </w:rPr>
        <w:t xml:space="preserve"> (</w:t>
      </w:r>
      <w:r w:rsidR="00CB0024">
        <w:rPr>
          <w:rFonts w:asciiTheme="majorHAnsi" w:hAnsiTheme="majorHAnsi" w:cstheme="majorHAnsi"/>
          <w:b/>
          <w:iCs/>
        </w:rPr>
        <w:t>20</w:t>
      </w:r>
      <w:r w:rsidR="00033803" w:rsidRPr="007F5C28">
        <w:rPr>
          <w:rFonts w:asciiTheme="majorHAnsi" w:hAnsiTheme="majorHAnsi" w:cstheme="majorHAnsi"/>
          <w:b/>
          <w:iCs/>
        </w:rPr>
        <w:t xml:space="preserve"> mins)</w:t>
      </w:r>
    </w:p>
    <w:p w14:paraId="07828B41" w14:textId="3624EEAB" w:rsidR="007F5C28" w:rsidRDefault="007F5C28" w:rsidP="007F5C28">
      <w:pPr>
        <w:pStyle w:val="NoSpacing"/>
        <w:rPr>
          <w:rFonts w:asciiTheme="majorHAnsi" w:hAnsiTheme="majorHAnsi" w:cstheme="majorHAnsi"/>
          <w:bCs/>
          <w:iCs/>
        </w:rPr>
      </w:pPr>
    </w:p>
    <w:p w14:paraId="41E4D67C" w14:textId="7EEF8199" w:rsidR="007F5C28" w:rsidRDefault="007F5C28" w:rsidP="007F5C28">
      <w:pPr>
        <w:pStyle w:val="NoSpacing"/>
        <w:rPr>
          <w:rFonts w:asciiTheme="majorHAnsi" w:hAnsiTheme="majorHAnsi" w:cstheme="majorHAnsi"/>
          <w:b/>
          <w:iCs/>
        </w:rPr>
      </w:pPr>
      <w:r>
        <w:rPr>
          <w:rFonts w:asciiTheme="majorHAnsi" w:hAnsiTheme="majorHAnsi" w:cstheme="majorHAnsi"/>
          <w:b/>
          <w:iCs/>
        </w:rPr>
        <w:t>Reflection/Closing</w:t>
      </w:r>
      <w:r w:rsidR="008F263D">
        <w:rPr>
          <w:rFonts w:asciiTheme="majorHAnsi" w:hAnsiTheme="majorHAnsi" w:cstheme="majorHAnsi"/>
          <w:b/>
          <w:iCs/>
        </w:rPr>
        <w:t xml:space="preserve"> (5 mins)</w:t>
      </w:r>
      <w:r>
        <w:rPr>
          <w:rFonts w:asciiTheme="majorHAnsi" w:hAnsiTheme="majorHAnsi" w:cstheme="majorHAnsi"/>
          <w:b/>
          <w:iCs/>
        </w:rPr>
        <w:t xml:space="preserve">: </w:t>
      </w:r>
    </w:p>
    <w:p w14:paraId="20CB9937" w14:textId="265EC5A2" w:rsidR="00A0217B" w:rsidRPr="00A0217B" w:rsidRDefault="00A0217B" w:rsidP="007F5C28">
      <w:pPr>
        <w:pStyle w:val="NoSpacing"/>
        <w:rPr>
          <w:rFonts w:asciiTheme="majorHAnsi" w:hAnsiTheme="majorHAnsi" w:cstheme="majorHAnsi"/>
          <w:bCs/>
          <w:iCs/>
        </w:rPr>
      </w:pPr>
      <w:r w:rsidRPr="00A0217B">
        <w:rPr>
          <w:rFonts w:asciiTheme="majorHAnsi" w:hAnsiTheme="majorHAnsi" w:cstheme="majorHAnsi"/>
          <w:bCs/>
          <w:iCs/>
        </w:rPr>
        <w:t xml:space="preserve">Participants will share </w:t>
      </w:r>
      <w:r>
        <w:rPr>
          <w:rFonts w:asciiTheme="majorHAnsi" w:hAnsiTheme="majorHAnsi" w:cstheme="majorHAnsi"/>
          <w:bCs/>
          <w:iCs/>
        </w:rPr>
        <w:t xml:space="preserve">the most useful thing they learned in this session. </w:t>
      </w:r>
    </w:p>
    <w:p w14:paraId="03626901" w14:textId="77777777" w:rsidR="007F5C28" w:rsidRPr="007F5C28" w:rsidRDefault="007F5C28" w:rsidP="007F5C28">
      <w:pPr>
        <w:pStyle w:val="NoSpacing"/>
        <w:rPr>
          <w:rFonts w:asciiTheme="majorHAnsi" w:hAnsiTheme="majorHAnsi" w:cstheme="majorHAnsi"/>
          <w:b/>
          <w:iCs/>
        </w:rPr>
      </w:pPr>
    </w:p>
    <w:p w14:paraId="704C96E8" w14:textId="77777777" w:rsidR="00417D62" w:rsidRDefault="00417D62" w:rsidP="007F5C28">
      <w:pPr>
        <w:pStyle w:val="NoSpacing"/>
        <w:rPr>
          <w:i/>
          <w:sz w:val="19"/>
          <w:szCs w:val="19"/>
        </w:rPr>
      </w:pPr>
    </w:p>
    <w:p w14:paraId="45463C0A" w14:textId="77777777" w:rsidR="00417D62" w:rsidRDefault="00417D62" w:rsidP="007F5C28">
      <w:pPr>
        <w:pStyle w:val="NoSpacing"/>
      </w:pPr>
    </w:p>
    <w:p w14:paraId="1783362F" w14:textId="1FC2543C" w:rsidR="00864C5B" w:rsidRDefault="00864C5B" w:rsidP="007F5C28">
      <w:pPr>
        <w:widowControl w:val="0"/>
        <w:pBdr>
          <w:top w:val="nil"/>
          <w:left w:val="nil"/>
          <w:bottom w:val="nil"/>
          <w:right w:val="nil"/>
          <w:between w:val="nil"/>
        </w:pBdr>
        <w:spacing w:before="235"/>
        <w:rPr>
          <w:i/>
        </w:rPr>
      </w:pPr>
    </w:p>
    <w:p w14:paraId="7D264D3F" w14:textId="416E66B8" w:rsidR="00864C5B" w:rsidRDefault="00864C5B">
      <w:pPr>
        <w:widowControl w:val="0"/>
        <w:pBdr>
          <w:top w:val="nil"/>
          <w:left w:val="nil"/>
          <w:bottom w:val="nil"/>
          <w:right w:val="nil"/>
          <w:between w:val="nil"/>
        </w:pBdr>
        <w:spacing w:before="235"/>
        <w:ind w:left="355" w:hanging="265"/>
        <w:rPr>
          <w:i/>
        </w:rPr>
      </w:pPr>
    </w:p>
    <w:p w14:paraId="43676BFF" w14:textId="71A6F697" w:rsidR="00864C5B" w:rsidRDefault="00864C5B">
      <w:pPr>
        <w:widowControl w:val="0"/>
        <w:pBdr>
          <w:top w:val="nil"/>
          <w:left w:val="nil"/>
          <w:bottom w:val="nil"/>
          <w:right w:val="nil"/>
          <w:between w:val="nil"/>
        </w:pBdr>
        <w:spacing w:before="235"/>
        <w:ind w:left="355" w:hanging="265"/>
        <w:rPr>
          <w:i/>
        </w:rPr>
      </w:pPr>
    </w:p>
    <w:p w14:paraId="2D4F00B5" w14:textId="4ADAF15A" w:rsidR="00864C5B" w:rsidRDefault="00864C5B">
      <w:pPr>
        <w:widowControl w:val="0"/>
        <w:pBdr>
          <w:top w:val="nil"/>
          <w:left w:val="nil"/>
          <w:bottom w:val="nil"/>
          <w:right w:val="nil"/>
          <w:between w:val="nil"/>
        </w:pBdr>
        <w:spacing w:before="235"/>
        <w:ind w:left="355" w:hanging="265"/>
        <w:rPr>
          <w:i/>
        </w:rPr>
      </w:pPr>
    </w:p>
    <w:p w14:paraId="4C69DC1E" w14:textId="142E3D3F" w:rsidR="00864C5B" w:rsidRDefault="00864C5B">
      <w:pPr>
        <w:widowControl w:val="0"/>
        <w:pBdr>
          <w:top w:val="nil"/>
          <w:left w:val="nil"/>
          <w:bottom w:val="nil"/>
          <w:right w:val="nil"/>
          <w:between w:val="nil"/>
        </w:pBdr>
        <w:spacing w:before="235"/>
        <w:ind w:left="355" w:hanging="265"/>
        <w:rPr>
          <w:i/>
        </w:rPr>
      </w:pPr>
    </w:p>
    <w:p w14:paraId="4CF06544" w14:textId="3D69B134" w:rsidR="00864C5B" w:rsidRDefault="00864C5B">
      <w:pPr>
        <w:widowControl w:val="0"/>
        <w:pBdr>
          <w:top w:val="nil"/>
          <w:left w:val="nil"/>
          <w:bottom w:val="nil"/>
          <w:right w:val="nil"/>
          <w:between w:val="nil"/>
        </w:pBdr>
        <w:spacing w:before="235"/>
        <w:ind w:left="355" w:hanging="265"/>
        <w:rPr>
          <w:i/>
        </w:rPr>
      </w:pPr>
    </w:p>
    <w:p w14:paraId="1ABFE704" w14:textId="4F0E5719" w:rsidR="00864C5B" w:rsidRDefault="00864C5B">
      <w:pPr>
        <w:widowControl w:val="0"/>
        <w:pBdr>
          <w:top w:val="nil"/>
          <w:left w:val="nil"/>
          <w:bottom w:val="nil"/>
          <w:right w:val="nil"/>
          <w:between w:val="nil"/>
        </w:pBdr>
        <w:spacing w:before="235"/>
        <w:ind w:left="355" w:hanging="265"/>
        <w:rPr>
          <w:i/>
        </w:rPr>
      </w:pPr>
    </w:p>
    <w:p w14:paraId="74304155" w14:textId="7A473F41" w:rsidR="00864C5B" w:rsidRDefault="00864C5B">
      <w:pPr>
        <w:widowControl w:val="0"/>
        <w:pBdr>
          <w:top w:val="nil"/>
          <w:left w:val="nil"/>
          <w:bottom w:val="nil"/>
          <w:right w:val="nil"/>
          <w:between w:val="nil"/>
        </w:pBdr>
        <w:spacing w:before="235"/>
        <w:ind w:left="355" w:hanging="265"/>
        <w:rPr>
          <w:i/>
        </w:rPr>
      </w:pPr>
    </w:p>
    <w:p w14:paraId="1A5297AD" w14:textId="6D919373" w:rsidR="00864C5B" w:rsidRDefault="00864C5B">
      <w:pPr>
        <w:widowControl w:val="0"/>
        <w:pBdr>
          <w:top w:val="nil"/>
          <w:left w:val="nil"/>
          <w:bottom w:val="nil"/>
          <w:right w:val="nil"/>
          <w:between w:val="nil"/>
        </w:pBdr>
        <w:spacing w:before="235"/>
        <w:ind w:left="355" w:hanging="265"/>
        <w:rPr>
          <w:i/>
        </w:rPr>
      </w:pPr>
    </w:p>
    <w:p w14:paraId="04D2872F" w14:textId="1B98D8D6" w:rsidR="00864C5B" w:rsidRDefault="00864C5B">
      <w:pPr>
        <w:widowControl w:val="0"/>
        <w:pBdr>
          <w:top w:val="nil"/>
          <w:left w:val="nil"/>
          <w:bottom w:val="nil"/>
          <w:right w:val="nil"/>
          <w:between w:val="nil"/>
        </w:pBdr>
        <w:spacing w:before="235"/>
        <w:ind w:left="355" w:hanging="265"/>
        <w:rPr>
          <w:i/>
        </w:rPr>
      </w:pPr>
    </w:p>
    <w:p w14:paraId="51C35D83" w14:textId="4EE74747" w:rsidR="00864C5B" w:rsidRDefault="00864C5B">
      <w:pPr>
        <w:widowControl w:val="0"/>
        <w:pBdr>
          <w:top w:val="nil"/>
          <w:left w:val="nil"/>
          <w:bottom w:val="nil"/>
          <w:right w:val="nil"/>
          <w:between w:val="nil"/>
        </w:pBdr>
        <w:spacing w:before="235"/>
        <w:ind w:left="355" w:hanging="265"/>
        <w:rPr>
          <w:i/>
        </w:rPr>
      </w:pPr>
    </w:p>
    <w:p w14:paraId="19A63CB9" w14:textId="19743517" w:rsidR="00864C5B" w:rsidRDefault="00864C5B">
      <w:pPr>
        <w:widowControl w:val="0"/>
        <w:pBdr>
          <w:top w:val="nil"/>
          <w:left w:val="nil"/>
          <w:bottom w:val="nil"/>
          <w:right w:val="nil"/>
          <w:between w:val="nil"/>
        </w:pBdr>
        <w:spacing w:before="235"/>
        <w:ind w:left="355" w:hanging="265"/>
        <w:rPr>
          <w:i/>
        </w:rPr>
      </w:pPr>
    </w:p>
    <w:p w14:paraId="1A256975" w14:textId="284B6687" w:rsidR="00864C5B" w:rsidRDefault="00864C5B">
      <w:pPr>
        <w:widowControl w:val="0"/>
        <w:pBdr>
          <w:top w:val="nil"/>
          <w:left w:val="nil"/>
          <w:bottom w:val="nil"/>
          <w:right w:val="nil"/>
          <w:between w:val="nil"/>
        </w:pBdr>
        <w:spacing w:before="235"/>
        <w:ind w:left="355" w:hanging="265"/>
        <w:rPr>
          <w:i/>
        </w:rPr>
      </w:pPr>
    </w:p>
    <w:p w14:paraId="6FA90548" w14:textId="423C9CDB" w:rsidR="00864C5B" w:rsidRDefault="00864C5B">
      <w:pPr>
        <w:widowControl w:val="0"/>
        <w:pBdr>
          <w:top w:val="nil"/>
          <w:left w:val="nil"/>
          <w:bottom w:val="nil"/>
          <w:right w:val="nil"/>
          <w:between w:val="nil"/>
        </w:pBdr>
        <w:spacing w:before="235"/>
        <w:ind w:left="355" w:hanging="265"/>
        <w:rPr>
          <w:i/>
        </w:rPr>
      </w:pPr>
    </w:p>
    <w:p w14:paraId="2A5A6795" w14:textId="694499CA" w:rsidR="00864C5B" w:rsidRDefault="00864C5B">
      <w:pPr>
        <w:widowControl w:val="0"/>
        <w:pBdr>
          <w:top w:val="nil"/>
          <w:left w:val="nil"/>
          <w:bottom w:val="nil"/>
          <w:right w:val="nil"/>
          <w:between w:val="nil"/>
        </w:pBdr>
        <w:spacing w:before="235"/>
        <w:ind w:left="355" w:hanging="265"/>
        <w:rPr>
          <w:i/>
        </w:rPr>
      </w:pPr>
    </w:p>
    <w:p w14:paraId="07CCD259" w14:textId="57AE4C64" w:rsidR="00864C5B" w:rsidRDefault="00864C5B">
      <w:pPr>
        <w:widowControl w:val="0"/>
        <w:pBdr>
          <w:top w:val="nil"/>
          <w:left w:val="nil"/>
          <w:bottom w:val="nil"/>
          <w:right w:val="nil"/>
          <w:between w:val="nil"/>
        </w:pBdr>
        <w:spacing w:before="235"/>
        <w:ind w:left="355" w:hanging="265"/>
        <w:rPr>
          <w:i/>
        </w:rPr>
      </w:pPr>
    </w:p>
    <w:p w14:paraId="110D47A7" w14:textId="77777777" w:rsidR="00864C5B" w:rsidRDefault="00864C5B" w:rsidP="00864C5B">
      <w:pPr>
        <w:widowControl w:val="0"/>
        <w:pBdr>
          <w:top w:val="nil"/>
          <w:left w:val="nil"/>
          <w:bottom w:val="nil"/>
          <w:right w:val="nil"/>
          <w:between w:val="nil"/>
        </w:pBdr>
        <w:spacing w:before="191"/>
        <w:rPr>
          <w:b/>
          <w:sz w:val="29"/>
          <w:szCs w:val="29"/>
        </w:rPr>
      </w:pPr>
    </w:p>
    <w:p w14:paraId="6BBB51F9" w14:textId="77777777" w:rsidR="00CB0024" w:rsidRDefault="00CB0024" w:rsidP="00043B28">
      <w:pPr>
        <w:pStyle w:val="NoSpacing"/>
        <w:jc w:val="center"/>
        <w:rPr>
          <w:b/>
          <w:bCs/>
          <w:sz w:val="28"/>
          <w:szCs w:val="28"/>
        </w:rPr>
      </w:pPr>
    </w:p>
    <w:p w14:paraId="40B775F9" w14:textId="77777777" w:rsidR="00CB0024" w:rsidRDefault="00CB0024" w:rsidP="00043B28">
      <w:pPr>
        <w:pStyle w:val="NoSpacing"/>
        <w:jc w:val="center"/>
        <w:rPr>
          <w:b/>
          <w:bCs/>
          <w:sz w:val="28"/>
          <w:szCs w:val="28"/>
        </w:rPr>
      </w:pPr>
    </w:p>
    <w:p w14:paraId="7C71E356" w14:textId="77777777" w:rsidR="00CB0024" w:rsidRDefault="00CB0024" w:rsidP="00043B28">
      <w:pPr>
        <w:pStyle w:val="NoSpacing"/>
        <w:jc w:val="center"/>
        <w:rPr>
          <w:b/>
          <w:bCs/>
          <w:sz w:val="28"/>
          <w:szCs w:val="28"/>
        </w:rPr>
      </w:pPr>
    </w:p>
    <w:p w14:paraId="71BDFEA5" w14:textId="77777777" w:rsidR="00CB0024" w:rsidRDefault="00CB0024" w:rsidP="00043B28">
      <w:pPr>
        <w:pStyle w:val="NoSpacing"/>
        <w:jc w:val="center"/>
        <w:rPr>
          <w:b/>
          <w:bCs/>
          <w:sz w:val="28"/>
          <w:szCs w:val="28"/>
        </w:rPr>
      </w:pPr>
    </w:p>
    <w:p w14:paraId="23D39742" w14:textId="77777777" w:rsidR="00CB0024" w:rsidRDefault="00CB0024" w:rsidP="00043B28">
      <w:pPr>
        <w:pStyle w:val="NoSpacing"/>
        <w:jc w:val="center"/>
        <w:rPr>
          <w:b/>
          <w:bCs/>
          <w:sz w:val="28"/>
          <w:szCs w:val="28"/>
        </w:rPr>
      </w:pPr>
    </w:p>
    <w:p w14:paraId="52C5FF59" w14:textId="77777777" w:rsidR="00CB0024" w:rsidRDefault="00CB0024" w:rsidP="00043B28">
      <w:pPr>
        <w:pStyle w:val="NoSpacing"/>
        <w:jc w:val="center"/>
        <w:rPr>
          <w:b/>
          <w:bCs/>
          <w:sz w:val="28"/>
          <w:szCs w:val="28"/>
        </w:rPr>
      </w:pPr>
    </w:p>
    <w:p w14:paraId="1C1AACA0" w14:textId="075E96A5" w:rsidR="00A0217B" w:rsidRPr="007F5C28" w:rsidRDefault="00A0217B" w:rsidP="00043B28">
      <w:pPr>
        <w:pStyle w:val="NoSpacing"/>
        <w:jc w:val="center"/>
        <w:rPr>
          <w:b/>
          <w:bCs/>
          <w:sz w:val="28"/>
          <w:szCs w:val="28"/>
        </w:rPr>
      </w:pPr>
      <w:r w:rsidRPr="007F5C28">
        <w:rPr>
          <w:b/>
          <w:bCs/>
          <w:sz w:val="28"/>
          <w:szCs w:val="28"/>
        </w:rPr>
        <w:t xml:space="preserve">Novel Revision for Teens: </w:t>
      </w:r>
      <w:r>
        <w:rPr>
          <w:b/>
          <w:bCs/>
          <w:sz w:val="28"/>
          <w:szCs w:val="28"/>
        </w:rPr>
        <w:t xml:space="preserve">Session </w:t>
      </w:r>
      <w:r>
        <w:rPr>
          <w:b/>
          <w:bCs/>
          <w:sz w:val="28"/>
          <w:szCs w:val="28"/>
        </w:rPr>
        <w:t>2</w:t>
      </w:r>
    </w:p>
    <w:p w14:paraId="465D44F3" w14:textId="77777777" w:rsidR="00A0217B" w:rsidRDefault="00A0217B" w:rsidP="00A0217B">
      <w:pPr>
        <w:pStyle w:val="NoSpacing"/>
        <w:rPr>
          <w:rFonts w:asciiTheme="majorHAnsi" w:hAnsiTheme="majorHAnsi" w:cstheme="majorHAnsi"/>
        </w:rPr>
      </w:pPr>
    </w:p>
    <w:p w14:paraId="032AFB6B" w14:textId="77777777" w:rsidR="00A0217B" w:rsidRPr="007F5C28" w:rsidRDefault="00A0217B" w:rsidP="00A0217B">
      <w:pPr>
        <w:pStyle w:val="NoSpacing"/>
        <w:rPr>
          <w:rFonts w:asciiTheme="majorHAnsi" w:hAnsiTheme="majorHAnsi" w:cstheme="majorHAnsi"/>
        </w:rPr>
      </w:pPr>
      <w:r w:rsidRPr="007F5C28">
        <w:rPr>
          <w:rFonts w:asciiTheme="majorHAnsi" w:hAnsiTheme="majorHAnsi" w:cstheme="majorHAnsi"/>
          <w:b/>
          <w:bCs/>
        </w:rPr>
        <w:t>Detailed Description</w:t>
      </w:r>
      <w:r w:rsidRPr="007F5C28">
        <w:rPr>
          <w:rFonts w:asciiTheme="majorHAnsi" w:hAnsiTheme="majorHAnsi" w:cstheme="majorHAnsi"/>
          <w:b/>
          <w:bCs/>
          <w:color w:val="000000"/>
        </w:rPr>
        <w:t xml:space="preserve"> of </w:t>
      </w:r>
      <w:r w:rsidRPr="007F5C28">
        <w:rPr>
          <w:rFonts w:asciiTheme="majorHAnsi" w:hAnsiTheme="majorHAnsi" w:cstheme="majorHAnsi"/>
          <w:b/>
          <w:bCs/>
        </w:rPr>
        <w:t>W</w:t>
      </w:r>
      <w:r w:rsidRPr="007F5C28">
        <w:rPr>
          <w:rFonts w:asciiTheme="majorHAnsi" w:hAnsiTheme="majorHAnsi" w:cstheme="majorHAnsi"/>
          <w:b/>
          <w:bCs/>
          <w:color w:val="000000"/>
        </w:rPr>
        <w:t xml:space="preserve">orkshop or </w:t>
      </w:r>
      <w:r w:rsidRPr="007F5C28">
        <w:rPr>
          <w:rFonts w:asciiTheme="majorHAnsi" w:hAnsiTheme="majorHAnsi" w:cstheme="majorHAnsi"/>
          <w:b/>
          <w:bCs/>
        </w:rPr>
        <w:t>Residency Session</w:t>
      </w:r>
      <w:r>
        <w:rPr>
          <w:rFonts w:asciiTheme="majorHAnsi" w:hAnsiTheme="majorHAnsi" w:cstheme="majorHAnsi"/>
        </w:rPr>
        <w:t xml:space="preserve">: </w:t>
      </w:r>
    </w:p>
    <w:p w14:paraId="22FBE2E2" w14:textId="00DD32C1" w:rsidR="00A0217B" w:rsidRPr="007F5C28" w:rsidRDefault="00A0217B" w:rsidP="00A0217B">
      <w:pPr>
        <w:pStyle w:val="NoSpacing"/>
        <w:rPr>
          <w:rFonts w:asciiTheme="majorHAnsi" w:hAnsiTheme="majorHAnsi" w:cstheme="majorHAnsi"/>
          <w:iCs/>
          <w:color w:val="000000"/>
        </w:rPr>
      </w:pPr>
      <w:r w:rsidRPr="007F5C28">
        <w:rPr>
          <w:rFonts w:asciiTheme="majorHAnsi" w:hAnsiTheme="majorHAnsi" w:cstheme="majorHAnsi"/>
          <w:iCs/>
          <w:color w:val="000000"/>
        </w:rPr>
        <w:t xml:space="preserve">In this hour-long Zoom workshop, teens ages 13-18 will </w:t>
      </w:r>
      <w:r>
        <w:rPr>
          <w:rFonts w:asciiTheme="majorHAnsi" w:hAnsiTheme="majorHAnsi" w:cstheme="majorHAnsi"/>
          <w:iCs/>
          <w:color w:val="000000"/>
        </w:rPr>
        <w:t>learn how to prepar</w:t>
      </w:r>
      <w:r w:rsidR="0079214F">
        <w:rPr>
          <w:rFonts w:asciiTheme="majorHAnsi" w:hAnsiTheme="majorHAnsi" w:cstheme="majorHAnsi"/>
          <w:iCs/>
          <w:color w:val="000000"/>
        </w:rPr>
        <w:t>e</w:t>
      </w:r>
      <w:r>
        <w:rPr>
          <w:rFonts w:asciiTheme="majorHAnsi" w:hAnsiTheme="majorHAnsi" w:cstheme="majorHAnsi"/>
          <w:iCs/>
          <w:color w:val="000000"/>
        </w:rPr>
        <w:t xml:space="preserve"> their novels for potential future publication, including the path to traditional publication and strategies to getting a literary agent.</w:t>
      </w:r>
      <w:r w:rsidRPr="007F5C28">
        <w:rPr>
          <w:rFonts w:asciiTheme="majorHAnsi" w:hAnsiTheme="majorHAnsi" w:cstheme="majorHAnsi"/>
          <w:iCs/>
          <w:color w:val="000000"/>
        </w:rPr>
        <w:t xml:space="preserve">  </w:t>
      </w:r>
    </w:p>
    <w:p w14:paraId="343BB59F" w14:textId="77777777" w:rsidR="00A0217B" w:rsidRPr="007F5C28" w:rsidRDefault="00A0217B" w:rsidP="00A0217B">
      <w:pPr>
        <w:pStyle w:val="NoSpacing"/>
        <w:rPr>
          <w:rFonts w:asciiTheme="majorHAnsi" w:hAnsiTheme="majorHAnsi" w:cstheme="majorHAnsi"/>
          <w:iCs/>
          <w:color w:val="000000"/>
        </w:rPr>
      </w:pPr>
    </w:p>
    <w:p w14:paraId="71B3641C" w14:textId="1586F58D" w:rsidR="00A0217B" w:rsidRPr="007F5C28" w:rsidRDefault="00A0217B" w:rsidP="00A0217B">
      <w:pPr>
        <w:pStyle w:val="NoSpacing"/>
        <w:rPr>
          <w:rFonts w:asciiTheme="majorHAnsi" w:hAnsiTheme="majorHAnsi" w:cstheme="majorHAnsi"/>
          <w:i/>
        </w:rPr>
      </w:pPr>
      <w:r w:rsidRPr="007F5C28">
        <w:rPr>
          <w:rFonts w:asciiTheme="majorHAnsi" w:hAnsiTheme="majorHAnsi" w:cstheme="majorHAnsi"/>
          <w:b/>
          <w:bCs/>
          <w:color w:val="000000"/>
        </w:rPr>
        <w:t>Objective(s) and/or Standards:</w:t>
      </w:r>
      <w:r w:rsidRPr="007F5C28">
        <w:rPr>
          <w:rFonts w:asciiTheme="majorHAnsi" w:hAnsiTheme="majorHAnsi" w:cstheme="majorHAnsi"/>
        </w:rPr>
        <w:t xml:space="preserve"> </w:t>
      </w:r>
      <w:r w:rsidR="00043B28">
        <w:rPr>
          <w:rFonts w:asciiTheme="majorHAnsi" w:hAnsiTheme="majorHAnsi" w:cstheme="majorHAnsi"/>
        </w:rPr>
        <w:t xml:space="preserve">Students will develop an understanding of the traditional publication process and learn how to search for </w:t>
      </w:r>
      <w:r w:rsidR="00A53381">
        <w:rPr>
          <w:rFonts w:asciiTheme="majorHAnsi" w:hAnsiTheme="majorHAnsi" w:cstheme="majorHAnsi"/>
        </w:rPr>
        <w:t>and query literary agents in their quest for publication.</w:t>
      </w:r>
    </w:p>
    <w:p w14:paraId="0C32A006" w14:textId="77777777" w:rsidR="00A0217B" w:rsidRDefault="00A0217B" w:rsidP="00A0217B">
      <w:pPr>
        <w:pStyle w:val="NoSpacing"/>
        <w:numPr>
          <w:ilvl w:val="0"/>
          <w:numId w:val="24"/>
        </w:numPr>
        <w:rPr>
          <w:rFonts w:asciiTheme="majorHAnsi" w:hAnsiTheme="majorHAnsi" w:cstheme="majorHAnsi"/>
          <w:iCs/>
        </w:rPr>
      </w:pPr>
      <w:r>
        <w:rPr>
          <w:rFonts w:asciiTheme="majorHAnsi" w:hAnsiTheme="majorHAnsi" w:cstheme="majorHAnsi"/>
          <w:iCs/>
        </w:rPr>
        <w:t>Select, analyze, and interpret artistic work for presentation</w:t>
      </w:r>
      <w:r w:rsidRPr="007F5C28">
        <w:rPr>
          <w:rFonts w:asciiTheme="majorHAnsi" w:hAnsiTheme="majorHAnsi" w:cstheme="majorHAnsi"/>
          <w:iCs/>
        </w:rPr>
        <w:t xml:space="preserve"> </w:t>
      </w:r>
      <w:r>
        <w:rPr>
          <w:rFonts w:asciiTheme="majorHAnsi" w:hAnsiTheme="majorHAnsi" w:cstheme="majorHAnsi"/>
          <w:iCs/>
        </w:rPr>
        <w:t>(</w:t>
      </w:r>
      <w:r w:rsidRPr="007F5C28">
        <w:rPr>
          <w:rFonts w:asciiTheme="majorHAnsi" w:hAnsiTheme="majorHAnsi" w:cstheme="majorHAnsi"/>
          <w:iCs/>
        </w:rPr>
        <w:t>Anchor Standard #</w:t>
      </w:r>
      <w:r>
        <w:rPr>
          <w:rFonts w:asciiTheme="majorHAnsi" w:hAnsiTheme="majorHAnsi" w:cstheme="majorHAnsi"/>
          <w:iCs/>
        </w:rPr>
        <w:t>4</w:t>
      </w:r>
      <w:r>
        <w:rPr>
          <w:rFonts w:asciiTheme="majorHAnsi" w:hAnsiTheme="majorHAnsi" w:cstheme="majorHAnsi"/>
          <w:iCs/>
        </w:rPr>
        <w:t>)</w:t>
      </w:r>
    </w:p>
    <w:p w14:paraId="4CC22D3F" w14:textId="6883326E" w:rsidR="00A0217B" w:rsidRPr="00A0217B" w:rsidRDefault="00A0217B" w:rsidP="00A0217B">
      <w:pPr>
        <w:pStyle w:val="NoSpacing"/>
        <w:numPr>
          <w:ilvl w:val="0"/>
          <w:numId w:val="24"/>
        </w:numPr>
        <w:rPr>
          <w:rFonts w:asciiTheme="majorHAnsi" w:hAnsiTheme="majorHAnsi" w:cstheme="majorHAnsi"/>
          <w:iCs/>
        </w:rPr>
      </w:pPr>
      <w:r w:rsidRPr="00A0217B">
        <w:rPr>
          <w:rFonts w:asciiTheme="majorHAnsi" w:hAnsiTheme="majorHAnsi" w:cstheme="majorHAnsi"/>
          <w:iCs/>
        </w:rPr>
        <w:t>Develop and refine artistic techniques and work for presentation</w:t>
      </w:r>
      <w:r w:rsidRPr="00A0217B">
        <w:rPr>
          <w:rFonts w:asciiTheme="majorHAnsi" w:hAnsiTheme="majorHAnsi" w:cstheme="majorHAnsi"/>
          <w:iCs/>
        </w:rPr>
        <w:t xml:space="preserve"> (Anchor Standard #</w:t>
      </w:r>
      <w:r w:rsidRPr="00A0217B">
        <w:rPr>
          <w:rFonts w:asciiTheme="majorHAnsi" w:hAnsiTheme="majorHAnsi" w:cstheme="majorHAnsi"/>
          <w:iCs/>
        </w:rPr>
        <w:t>5</w:t>
      </w:r>
      <w:r w:rsidRPr="00A0217B">
        <w:rPr>
          <w:rFonts w:asciiTheme="majorHAnsi" w:hAnsiTheme="majorHAnsi" w:cstheme="majorHAnsi"/>
          <w:iCs/>
        </w:rPr>
        <w:t>)</w:t>
      </w:r>
    </w:p>
    <w:p w14:paraId="504E97F6" w14:textId="04CB01D8" w:rsidR="00A0217B" w:rsidRPr="007F5C28" w:rsidRDefault="00A0217B" w:rsidP="00A0217B">
      <w:pPr>
        <w:pStyle w:val="NoSpacing"/>
        <w:ind w:firstLine="720"/>
        <w:rPr>
          <w:rFonts w:asciiTheme="majorHAnsi" w:hAnsiTheme="majorHAnsi" w:cstheme="majorHAnsi"/>
          <w:iCs/>
        </w:rPr>
      </w:pPr>
      <w:r w:rsidRPr="007F5C28">
        <w:rPr>
          <w:rFonts w:asciiTheme="majorHAnsi" w:hAnsiTheme="majorHAnsi" w:cstheme="majorHAnsi"/>
          <w:iCs/>
        </w:rPr>
        <w:t>(</w:t>
      </w:r>
      <w:r w:rsidRPr="007F5C28">
        <w:rPr>
          <w:rFonts w:asciiTheme="majorHAnsi" w:hAnsiTheme="majorHAnsi" w:cstheme="majorHAnsi"/>
          <w:i/>
        </w:rPr>
        <w:t xml:space="preserve">National Core Arts Anchor Standards: </w:t>
      </w:r>
      <w:r>
        <w:rPr>
          <w:rFonts w:asciiTheme="majorHAnsi" w:hAnsiTheme="majorHAnsi" w:cstheme="majorHAnsi"/>
          <w:i/>
        </w:rPr>
        <w:t>Performing, Presenting, Producing</w:t>
      </w:r>
      <w:r w:rsidRPr="007F5C28">
        <w:rPr>
          <w:rFonts w:asciiTheme="majorHAnsi" w:hAnsiTheme="majorHAnsi" w:cstheme="majorHAnsi"/>
          <w:iCs/>
        </w:rPr>
        <w:t>)</w:t>
      </w:r>
    </w:p>
    <w:p w14:paraId="72289C8B" w14:textId="77777777" w:rsidR="00A0217B" w:rsidRPr="007F5C28" w:rsidRDefault="00A0217B" w:rsidP="00A0217B">
      <w:pPr>
        <w:pStyle w:val="NoSpacing"/>
        <w:rPr>
          <w:rFonts w:asciiTheme="majorHAnsi" w:hAnsiTheme="majorHAnsi" w:cstheme="majorHAnsi"/>
          <w:i/>
        </w:rPr>
      </w:pPr>
    </w:p>
    <w:p w14:paraId="1B0A7B15" w14:textId="77777777" w:rsidR="00A0217B" w:rsidRPr="007F5C28" w:rsidRDefault="00A0217B" w:rsidP="00A0217B">
      <w:pPr>
        <w:pStyle w:val="NoSpacing"/>
        <w:rPr>
          <w:rFonts w:asciiTheme="majorHAnsi" w:hAnsiTheme="majorHAnsi" w:cstheme="majorHAnsi"/>
          <w:i/>
          <w:color w:val="000000"/>
        </w:rPr>
      </w:pPr>
      <w:r w:rsidRPr="007F5C28">
        <w:rPr>
          <w:rFonts w:asciiTheme="majorHAnsi" w:hAnsiTheme="majorHAnsi" w:cstheme="majorHAnsi"/>
          <w:b/>
          <w:bCs/>
          <w:color w:val="000000"/>
        </w:rPr>
        <w:t>Materials Needed:</w:t>
      </w:r>
      <w:r w:rsidRPr="007F5C28">
        <w:rPr>
          <w:rFonts w:asciiTheme="majorHAnsi" w:hAnsiTheme="majorHAnsi" w:cstheme="majorHAnsi"/>
          <w:i/>
          <w:color w:val="000000"/>
        </w:rPr>
        <w:t xml:space="preserve"> </w:t>
      </w:r>
    </w:p>
    <w:p w14:paraId="7C208E65" w14:textId="77777777" w:rsidR="00A0217B" w:rsidRPr="007F5C28" w:rsidRDefault="00A0217B" w:rsidP="00A0217B">
      <w:pPr>
        <w:pStyle w:val="NoSpacing"/>
        <w:numPr>
          <w:ilvl w:val="0"/>
          <w:numId w:val="18"/>
        </w:numPr>
        <w:rPr>
          <w:rFonts w:asciiTheme="majorHAnsi" w:hAnsiTheme="majorHAnsi" w:cstheme="majorHAnsi"/>
          <w:i/>
          <w:color w:val="000000"/>
        </w:rPr>
      </w:pPr>
      <w:r w:rsidRPr="007F5C28">
        <w:rPr>
          <w:rFonts w:asciiTheme="majorHAnsi" w:hAnsiTheme="majorHAnsi" w:cstheme="majorHAnsi"/>
          <w:iCs/>
          <w:color w:val="000000"/>
        </w:rPr>
        <w:t xml:space="preserve">Internet via computer, tablet, or phone to access Zoom </w:t>
      </w:r>
    </w:p>
    <w:p w14:paraId="0803BA9F" w14:textId="77777777" w:rsidR="00A0217B" w:rsidRPr="007F5C28" w:rsidRDefault="00A0217B" w:rsidP="00A0217B">
      <w:pPr>
        <w:pStyle w:val="NoSpacing"/>
        <w:numPr>
          <w:ilvl w:val="0"/>
          <w:numId w:val="18"/>
        </w:numPr>
        <w:rPr>
          <w:rFonts w:asciiTheme="majorHAnsi" w:hAnsiTheme="majorHAnsi" w:cstheme="majorHAnsi"/>
          <w:i/>
          <w:color w:val="000000"/>
        </w:rPr>
      </w:pPr>
      <w:r w:rsidRPr="007F5C28">
        <w:rPr>
          <w:rFonts w:asciiTheme="majorHAnsi" w:hAnsiTheme="majorHAnsi" w:cstheme="majorHAnsi"/>
          <w:iCs/>
          <w:color w:val="000000"/>
        </w:rPr>
        <w:t xml:space="preserve">Platform to write and/or type, such as pen and paper, Microsoft Word, etc. </w:t>
      </w:r>
    </w:p>
    <w:p w14:paraId="121B180B" w14:textId="403BE179" w:rsidR="00A0217B" w:rsidRPr="00A0217B" w:rsidRDefault="00A0217B" w:rsidP="00A0217B">
      <w:pPr>
        <w:pStyle w:val="NoSpacing"/>
        <w:numPr>
          <w:ilvl w:val="0"/>
          <w:numId w:val="18"/>
        </w:numPr>
        <w:rPr>
          <w:rFonts w:asciiTheme="majorHAnsi" w:hAnsiTheme="majorHAnsi" w:cstheme="majorHAnsi"/>
          <w:i/>
          <w:color w:val="000000"/>
        </w:rPr>
      </w:pPr>
      <w:r w:rsidRPr="007F5C28">
        <w:rPr>
          <w:rFonts w:asciiTheme="majorHAnsi" w:hAnsiTheme="majorHAnsi" w:cstheme="majorHAnsi"/>
          <w:iCs/>
          <w:color w:val="000000"/>
        </w:rPr>
        <w:t>Access (printed</w:t>
      </w:r>
      <w:r>
        <w:rPr>
          <w:rFonts w:asciiTheme="majorHAnsi" w:hAnsiTheme="majorHAnsi" w:cstheme="majorHAnsi"/>
          <w:iCs/>
          <w:color w:val="000000"/>
        </w:rPr>
        <w:t>, handwritten,</w:t>
      </w:r>
      <w:r w:rsidRPr="007F5C28">
        <w:rPr>
          <w:rFonts w:asciiTheme="majorHAnsi" w:hAnsiTheme="majorHAnsi" w:cstheme="majorHAnsi"/>
          <w:iCs/>
          <w:color w:val="000000"/>
        </w:rPr>
        <w:t xml:space="preserve"> </w:t>
      </w:r>
      <w:r>
        <w:rPr>
          <w:rFonts w:asciiTheme="majorHAnsi" w:hAnsiTheme="majorHAnsi" w:cstheme="majorHAnsi"/>
          <w:iCs/>
          <w:color w:val="000000"/>
        </w:rPr>
        <w:t>or visible on computer screen</w:t>
      </w:r>
      <w:r w:rsidRPr="007F5C28">
        <w:rPr>
          <w:rFonts w:asciiTheme="majorHAnsi" w:hAnsiTheme="majorHAnsi" w:cstheme="majorHAnsi"/>
          <w:iCs/>
          <w:color w:val="000000"/>
        </w:rPr>
        <w:t>) to an excerpt of their own novel – at least one scene or chapter</w:t>
      </w:r>
    </w:p>
    <w:p w14:paraId="5445B799" w14:textId="11A13DDB" w:rsidR="00A0217B" w:rsidRDefault="00A0217B" w:rsidP="00A0217B">
      <w:pPr>
        <w:pStyle w:val="NoSpacing"/>
        <w:rPr>
          <w:rFonts w:asciiTheme="majorHAnsi" w:hAnsiTheme="majorHAnsi" w:cstheme="majorHAnsi"/>
          <w:iCs/>
          <w:color w:val="000000"/>
        </w:rPr>
      </w:pPr>
    </w:p>
    <w:p w14:paraId="1F483458" w14:textId="10E1D725" w:rsidR="00A0217B" w:rsidRDefault="00A0217B" w:rsidP="00A0217B">
      <w:pPr>
        <w:pStyle w:val="NoSpacing"/>
        <w:rPr>
          <w:rFonts w:asciiTheme="majorHAnsi" w:hAnsiTheme="majorHAnsi" w:cstheme="majorHAnsi"/>
          <w:i/>
        </w:rPr>
      </w:pPr>
      <w:r w:rsidRPr="007F5C28">
        <w:rPr>
          <w:rFonts w:asciiTheme="majorHAnsi" w:hAnsiTheme="majorHAnsi" w:cstheme="majorHAnsi"/>
          <w:b/>
          <w:bCs/>
        </w:rPr>
        <w:t>Warm Up/Introduction</w:t>
      </w:r>
      <w:r w:rsidR="00481AAD">
        <w:rPr>
          <w:rFonts w:asciiTheme="majorHAnsi" w:hAnsiTheme="majorHAnsi" w:cstheme="majorHAnsi"/>
          <w:b/>
          <w:bCs/>
        </w:rPr>
        <w:t xml:space="preserve"> (5 mins):</w:t>
      </w:r>
      <w:r w:rsidRPr="007F5C28">
        <w:rPr>
          <w:rFonts w:asciiTheme="majorHAnsi" w:hAnsiTheme="majorHAnsi" w:cstheme="majorHAnsi"/>
          <w:i/>
        </w:rPr>
        <w:t xml:space="preserve"> </w:t>
      </w:r>
    </w:p>
    <w:p w14:paraId="430769CD" w14:textId="5DCEAE46" w:rsidR="00CB0024" w:rsidRPr="00CB0024" w:rsidRDefault="00CB0024" w:rsidP="00A0217B">
      <w:pPr>
        <w:pStyle w:val="NoSpacing"/>
        <w:rPr>
          <w:rFonts w:asciiTheme="majorHAnsi" w:hAnsiTheme="majorHAnsi" w:cstheme="majorHAnsi"/>
          <w:iCs/>
        </w:rPr>
      </w:pPr>
      <w:r>
        <w:rPr>
          <w:rFonts w:asciiTheme="majorHAnsi" w:hAnsiTheme="majorHAnsi" w:cstheme="majorHAnsi"/>
          <w:iCs/>
        </w:rPr>
        <w:t xml:space="preserve">Participants will share their mood in one word and three things they love about one of their novels. </w:t>
      </w:r>
    </w:p>
    <w:p w14:paraId="28B47B72" w14:textId="2EF09FE7" w:rsidR="00A0217B" w:rsidRDefault="00A0217B" w:rsidP="00A0217B">
      <w:pPr>
        <w:pStyle w:val="NoSpacing"/>
        <w:rPr>
          <w:rFonts w:asciiTheme="majorHAnsi" w:hAnsiTheme="majorHAnsi" w:cstheme="majorHAnsi"/>
          <w:b/>
          <w:bCs/>
          <w:iCs/>
        </w:rPr>
      </w:pPr>
    </w:p>
    <w:p w14:paraId="2722E481" w14:textId="00A4FF56" w:rsidR="00A0217B" w:rsidRDefault="00A0217B" w:rsidP="00A0217B">
      <w:pPr>
        <w:pStyle w:val="NoSpacing"/>
        <w:rPr>
          <w:rFonts w:asciiTheme="majorHAnsi" w:hAnsiTheme="majorHAnsi" w:cstheme="majorHAnsi"/>
        </w:rPr>
      </w:pPr>
      <w:r w:rsidRPr="007F5C28">
        <w:rPr>
          <w:rFonts w:asciiTheme="majorHAnsi" w:hAnsiTheme="majorHAnsi" w:cstheme="majorHAnsi"/>
          <w:b/>
          <w:bCs/>
        </w:rPr>
        <w:t>Outline of Session or Activity:</w:t>
      </w:r>
      <w:r w:rsidRPr="007F5C28">
        <w:rPr>
          <w:rFonts w:asciiTheme="majorHAnsi" w:hAnsiTheme="majorHAnsi" w:cstheme="majorHAnsi"/>
        </w:rPr>
        <w:t xml:space="preserve"> </w:t>
      </w:r>
    </w:p>
    <w:p w14:paraId="370141A9" w14:textId="5AC74F8A" w:rsidR="00AB7733" w:rsidRPr="00AB7733" w:rsidRDefault="00AB7733" w:rsidP="00A0217B">
      <w:pPr>
        <w:pStyle w:val="NoSpacing"/>
        <w:numPr>
          <w:ilvl w:val="0"/>
          <w:numId w:val="25"/>
        </w:numPr>
        <w:rPr>
          <w:rFonts w:asciiTheme="majorHAnsi" w:hAnsiTheme="majorHAnsi" w:cstheme="majorHAnsi"/>
          <w:i/>
        </w:rPr>
      </w:pPr>
      <w:r>
        <w:rPr>
          <w:rFonts w:asciiTheme="majorHAnsi" w:hAnsiTheme="majorHAnsi" w:cstheme="majorHAnsi"/>
          <w:b/>
          <w:bCs/>
          <w:iCs/>
        </w:rPr>
        <w:t xml:space="preserve">Paths to Traditional Publication (10 mins) </w:t>
      </w:r>
    </w:p>
    <w:p w14:paraId="5DA5A6B2" w14:textId="0D21059C" w:rsidR="00AB7733" w:rsidRPr="00AB7733" w:rsidRDefault="00AB7733" w:rsidP="00AB7733">
      <w:pPr>
        <w:pStyle w:val="NoSpacing"/>
        <w:numPr>
          <w:ilvl w:val="1"/>
          <w:numId w:val="25"/>
        </w:numPr>
        <w:rPr>
          <w:rFonts w:asciiTheme="majorHAnsi" w:hAnsiTheme="majorHAnsi" w:cstheme="majorHAnsi"/>
          <w:i/>
        </w:rPr>
      </w:pPr>
      <w:r>
        <w:rPr>
          <w:rFonts w:asciiTheme="majorHAnsi" w:hAnsiTheme="majorHAnsi" w:cstheme="majorHAnsi"/>
          <w:iCs/>
        </w:rPr>
        <w:t xml:space="preserve">Traditional versus Self-Publication </w:t>
      </w:r>
    </w:p>
    <w:p w14:paraId="46E0E48C" w14:textId="37E5B060" w:rsidR="00AB7733" w:rsidRPr="00AB7733" w:rsidRDefault="00AB7733" w:rsidP="00AB7733">
      <w:pPr>
        <w:pStyle w:val="NoSpacing"/>
        <w:numPr>
          <w:ilvl w:val="1"/>
          <w:numId w:val="25"/>
        </w:numPr>
        <w:rPr>
          <w:rFonts w:asciiTheme="majorHAnsi" w:hAnsiTheme="majorHAnsi" w:cstheme="majorHAnsi"/>
          <w:i/>
        </w:rPr>
      </w:pPr>
      <w:r>
        <w:rPr>
          <w:rFonts w:asciiTheme="majorHAnsi" w:hAnsiTheme="majorHAnsi" w:cstheme="majorHAnsi"/>
          <w:iCs/>
        </w:rPr>
        <w:t xml:space="preserve">Traditional Publication Process and Timeline </w:t>
      </w:r>
    </w:p>
    <w:p w14:paraId="01AC2A2C" w14:textId="5F33D90B" w:rsidR="00AB7733" w:rsidRPr="00AB7733" w:rsidRDefault="00AB7733" w:rsidP="00AB7733">
      <w:pPr>
        <w:pStyle w:val="NoSpacing"/>
        <w:numPr>
          <w:ilvl w:val="0"/>
          <w:numId w:val="25"/>
        </w:numPr>
        <w:rPr>
          <w:rFonts w:asciiTheme="majorHAnsi" w:hAnsiTheme="majorHAnsi" w:cstheme="majorHAnsi"/>
          <w:i/>
        </w:rPr>
      </w:pPr>
      <w:r>
        <w:rPr>
          <w:rFonts w:asciiTheme="majorHAnsi" w:hAnsiTheme="majorHAnsi" w:cstheme="majorHAnsi"/>
          <w:b/>
          <w:bCs/>
          <w:iCs/>
        </w:rPr>
        <w:t>Introduction to Literary Agents and Query Letters (</w:t>
      </w:r>
      <w:r w:rsidR="008204FD">
        <w:rPr>
          <w:rFonts w:asciiTheme="majorHAnsi" w:hAnsiTheme="majorHAnsi" w:cstheme="majorHAnsi"/>
          <w:b/>
          <w:bCs/>
          <w:iCs/>
        </w:rPr>
        <w:t>30</w:t>
      </w:r>
      <w:r>
        <w:rPr>
          <w:rFonts w:asciiTheme="majorHAnsi" w:hAnsiTheme="majorHAnsi" w:cstheme="majorHAnsi"/>
          <w:b/>
          <w:bCs/>
          <w:iCs/>
        </w:rPr>
        <w:t xml:space="preserve"> mins) </w:t>
      </w:r>
    </w:p>
    <w:p w14:paraId="2E0561A1" w14:textId="606E05FC" w:rsidR="00AB7733" w:rsidRPr="00AB7733" w:rsidRDefault="008204FD" w:rsidP="00AB7733">
      <w:pPr>
        <w:pStyle w:val="NoSpacing"/>
        <w:numPr>
          <w:ilvl w:val="1"/>
          <w:numId w:val="25"/>
        </w:numPr>
        <w:rPr>
          <w:rFonts w:asciiTheme="majorHAnsi" w:hAnsiTheme="majorHAnsi" w:cstheme="majorHAnsi"/>
          <w:i/>
        </w:rPr>
      </w:pPr>
      <w:r>
        <w:rPr>
          <w:rFonts w:asciiTheme="majorHAnsi" w:hAnsiTheme="majorHAnsi" w:cstheme="majorHAnsi"/>
          <w:iCs/>
        </w:rPr>
        <w:t xml:space="preserve">Important definitions </w:t>
      </w:r>
    </w:p>
    <w:p w14:paraId="226ACA81" w14:textId="68133823" w:rsidR="00AB7733" w:rsidRPr="00AB7733" w:rsidRDefault="008204FD" w:rsidP="00AB7733">
      <w:pPr>
        <w:pStyle w:val="NoSpacing"/>
        <w:numPr>
          <w:ilvl w:val="1"/>
          <w:numId w:val="25"/>
        </w:numPr>
        <w:rPr>
          <w:rFonts w:asciiTheme="majorHAnsi" w:hAnsiTheme="majorHAnsi" w:cstheme="majorHAnsi"/>
          <w:i/>
        </w:rPr>
      </w:pPr>
      <w:r>
        <w:rPr>
          <w:rFonts w:asciiTheme="majorHAnsi" w:hAnsiTheme="majorHAnsi" w:cstheme="majorHAnsi"/>
          <w:iCs/>
        </w:rPr>
        <w:t xml:space="preserve">Query Preparation </w:t>
      </w:r>
    </w:p>
    <w:p w14:paraId="57FFFC68" w14:textId="1162CD4F" w:rsidR="00AB7733" w:rsidRPr="008204FD" w:rsidRDefault="008204FD" w:rsidP="00AB7733">
      <w:pPr>
        <w:pStyle w:val="NoSpacing"/>
        <w:numPr>
          <w:ilvl w:val="1"/>
          <w:numId w:val="25"/>
        </w:numPr>
        <w:rPr>
          <w:rFonts w:asciiTheme="majorHAnsi" w:hAnsiTheme="majorHAnsi" w:cstheme="majorHAnsi"/>
          <w:i/>
        </w:rPr>
      </w:pPr>
      <w:r>
        <w:rPr>
          <w:rFonts w:asciiTheme="majorHAnsi" w:hAnsiTheme="majorHAnsi" w:cstheme="majorHAnsi"/>
          <w:iCs/>
        </w:rPr>
        <w:t xml:space="preserve">Researching Agents </w:t>
      </w:r>
    </w:p>
    <w:p w14:paraId="166AF996" w14:textId="5B2066B4" w:rsidR="008204FD" w:rsidRPr="008204FD" w:rsidRDefault="008204FD" w:rsidP="00AB7733">
      <w:pPr>
        <w:pStyle w:val="NoSpacing"/>
        <w:numPr>
          <w:ilvl w:val="1"/>
          <w:numId w:val="25"/>
        </w:numPr>
        <w:rPr>
          <w:rFonts w:asciiTheme="majorHAnsi" w:hAnsiTheme="majorHAnsi" w:cstheme="majorHAnsi"/>
          <w:i/>
        </w:rPr>
      </w:pPr>
      <w:r>
        <w:rPr>
          <w:rFonts w:asciiTheme="majorHAnsi" w:hAnsiTheme="majorHAnsi" w:cstheme="majorHAnsi"/>
          <w:iCs/>
        </w:rPr>
        <w:t>Parts of a Query Letter</w:t>
      </w:r>
    </w:p>
    <w:p w14:paraId="0510DE76" w14:textId="0F592726" w:rsidR="008204FD" w:rsidRPr="00AB7733" w:rsidRDefault="008204FD" w:rsidP="00AB7733">
      <w:pPr>
        <w:pStyle w:val="NoSpacing"/>
        <w:numPr>
          <w:ilvl w:val="1"/>
          <w:numId w:val="25"/>
        </w:numPr>
        <w:rPr>
          <w:rFonts w:asciiTheme="majorHAnsi" w:hAnsiTheme="majorHAnsi" w:cstheme="majorHAnsi"/>
          <w:i/>
        </w:rPr>
      </w:pPr>
      <w:r>
        <w:rPr>
          <w:rFonts w:asciiTheme="majorHAnsi" w:hAnsiTheme="majorHAnsi" w:cstheme="majorHAnsi"/>
          <w:iCs/>
        </w:rPr>
        <w:t>Novel Formatting</w:t>
      </w:r>
    </w:p>
    <w:p w14:paraId="76C63180" w14:textId="21C89AB0" w:rsidR="00AB7733" w:rsidRPr="00AB7733" w:rsidRDefault="00AB7733" w:rsidP="00AB7733">
      <w:pPr>
        <w:pStyle w:val="NoSpacing"/>
        <w:numPr>
          <w:ilvl w:val="1"/>
          <w:numId w:val="25"/>
        </w:numPr>
        <w:rPr>
          <w:rFonts w:asciiTheme="majorHAnsi" w:hAnsiTheme="majorHAnsi" w:cstheme="majorHAnsi"/>
          <w:i/>
        </w:rPr>
      </w:pPr>
      <w:r w:rsidRPr="00AB7733">
        <w:rPr>
          <w:rFonts w:asciiTheme="majorHAnsi" w:hAnsiTheme="majorHAnsi" w:cstheme="majorHAnsi"/>
          <w:iCs/>
        </w:rPr>
        <w:t xml:space="preserve">Activity – Goal, Motivation, Conflict Exercise </w:t>
      </w:r>
    </w:p>
    <w:p w14:paraId="27E30CAF" w14:textId="22C16B6E" w:rsidR="00AB7733" w:rsidRPr="00AB7733" w:rsidRDefault="00AB7733" w:rsidP="00AB7733">
      <w:pPr>
        <w:pStyle w:val="NoSpacing"/>
        <w:numPr>
          <w:ilvl w:val="0"/>
          <w:numId w:val="25"/>
        </w:numPr>
        <w:rPr>
          <w:rFonts w:asciiTheme="majorHAnsi" w:hAnsiTheme="majorHAnsi" w:cstheme="majorHAnsi"/>
          <w:i/>
        </w:rPr>
      </w:pPr>
      <w:r>
        <w:rPr>
          <w:rFonts w:asciiTheme="majorHAnsi" w:hAnsiTheme="majorHAnsi" w:cstheme="majorHAnsi"/>
          <w:b/>
          <w:bCs/>
          <w:iCs/>
        </w:rPr>
        <w:t xml:space="preserve">After the Query Letter (10 mins) </w:t>
      </w:r>
    </w:p>
    <w:p w14:paraId="71431D45" w14:textId="78435CFF" w:rsidR="00AB7733" w:rsidRPr="00AB7733" w:rsidRDefault="00AB7733" w:rsidP="00AB7733">
      <w:pPr>
        <w:pStyle w:val="NoSpacing"/>
        <w:numPr>
          <w:ilvl w:val="1"/>
          <w:numId w:val="25"/>
        </w:numPr>
        <w:rPr>
          <w:rFonts w:asciiTheme="majorHAnsi" w:hAnsiTheme="majorHAnsi" w:cstheme="majorHAnsi"/>
          <w:i/>
        </w:rPr>
      </w:pPr>
      <w:r>
        <w:rPr>
          <w:rFonts w:asciiTheme="majorHAnsi" w:hAnsiTheme="majorHAnsi" w:cstheme="majorHAnsi"/>
          <w:iCs/>
        </w:rPr>
        <w:t>Agent responses</w:t>
      </w:r>
      <w:r w:rsidR="008204FD">
        <w:rPr>
          <w:rFonts w:asciiTheme="majorHAnsi" w:hAnsiTheme="majorHAnsi" w:cstheme="majorHAnsi"/>
          <w:iCs/>
        </w:rPr>
        <w:t xml:space="preserve"> and phone calls </w:t>
      </w:r>
    </w:p>
    <w:p w14:paraId="59F3746B" w14:textId="4B538E29" w:rsidR="00AB7733" w:rsidRPr="008204FD" w:rsidRDefault="00AB7733" w:rsidP="00AB7733">
      <w:pPr>
        <w:pStyle w:val="NoSpacing"/>
        <w:numPr>
          <w:ilvl w:val="1"/>
          <w:numId w:val="25"/>
        </w:numPr>
        <w:rPr>
          <w:rFonts w:asciiTheme="majorHAnsi" w:hAnsiTheme="majorHAnsi" w:cstheme="majorHAnsi"/>
          <w:i/>
        </w:rPr>
      </w:pPr>
      <w:r>
        <w:rPr>
          <w:rFonts w:asciiTheme="majorHAnsi" w:hAnsiTheme="majorHAnsi" w:cstheme="majorHAnsi"/>
          <w:iCs/>
        </w:rPr>
        <w:t xml:space="preserve">Agent contracts </w:t>
      </w:r>
    </w:p>
    <w:p w14:paraId="5F81878B" w14:textId="01D34700" w:rsidR="008204FD" w:rsidRPr="00AB7733" w:rsidRDefault="008204FD" w:rsidP="00AB7733">
      <w:pPr>
        <w:pStyle w:val="NoSpacing"/>
        <w:numPr>
          <w:ilvl w:val="1"/>
          <w:numId w:val="25"/>
        </w:numPr>
        <w:rPr>
          <w:rFonts w:asciiTheme="majorHAnsi" w:hAnsiTheme="majorHAnsi" w:cstheme="majorHAnsi"/>
          <w:i/>
        </w:rPr>
      </w:pPr>
      <w:r>
        <w:rPr>
          <w:rFonts w:asciiTheme="majorHAnsi" w:hAnsiTheme="majorHAnsi" w:cstheme="majorHAnsi"/>
          <w:iCs/>
        </w:rPr>
        <w:t xml:space="preserve">More query resources </w:t>
      </w:r>
    </w:p>
    <w:p w14:paraId="1DE312FB" w14:textId="2B5BDB43" w:rsidR="00320920" w:rsidRDefault="00320920" w:rsidP="00320920">
      <w:pPr>
        <w:pStyle w:val="NoSpacing"/>
        <w:rPr>
          <w:rFonts w:asciiTheme="majorHAnsi" w:hAnsiTheme="majorHAnsi" w:cstheme="majorHAnsi"/>
          <w:b/>
          <w:bCs/>
          <w:iCs/>
        </w:rPr>
      </w:pPr>
    </w:p>
    <w:p w14:paraId="14AC4FB2" w14:textId="11EB1C7A" w:rsidR="00320920" w:rsidRDefault="00320920" w:rsidP="00320920">
      <w:pPr>
        <w:pStyle w:val="NoSpacing"/>
        <w:rPr>
          <w:rFonts w:asciiTheme="majorHAnsi" w:hAnsiTheme="majorHAnsi" w:cstheme="majorHAnsi"/>
          <w:b/>
          <w:iCs/>
        </w:rPr>
      </w:pPr>
      <w:r>
        <w:rPr>
          <w:rFonts w:asciiTheme="majorHAnsi" w:hAnsiTheme="majorHAnsi" w:cstheme="majorHAnsi"/>
          <w:b/>
          <w:iCs/>
        </w:rPr>
        <w:t>Reflection/Closing</w:t>
      </w:r>
      <w:r w:rsidR="00AB7733">
        <w:rPr>
          <w:rFonts w:asciiTheme="majorHAnsi" w:hAnsiTheme="majorHAnsi" w:cstheme="majorHAnsi"/>
          <w:b/>
          <w:iCs/>
        </w:rPr>
        <w:t xml:space="preserve"> (5 mins)</w:t>
      </w:r>
      <w:r>
        <w:rPr>
          <w:rFonts w:asciiTheme="majorHAnsi" w:hAnsiTheme="majorHAnsi" w:cstheme="majorHAnsi"/>
          <w:b/>
          <w:iCs/>
        </w:rPr>
        <w:t xml:space="preserve">: </w:t>
      </w:r>
    </w:p>
    <w:p w14:paraId="317A0A99" w14:textId="689ADC92" w:rsidR="00320920" w:rsidRPr="00A0217B" w:rsidRDefault="00320920" w:rsidP="00320920">
      <w:pPr>
        <w:pStyle w:val="NoSpacing"/>
        <w:rPr>
          <w:rFonts w:asciiTheme="majorHAnsi" w:hAnsiTheme="majorHAnsi" w:cstheme="majorHAnsi"/>
          <w:bCs/>
          <w:iCs/>
        </w:rPr>
      </w:pPr>
      <w:r w:rsidRPr="00A0217B">
        <w:rPr>
          <w:rFonts w:asciiTheme="majorHAnsi" w:hAnsiTheme="majorHAnsi" w:cstheme="majorHAnsi"/>
          <w:bCs/>
          <w:iCs/>
        </w:rPr>
        <w:t xml:space="preserve">Participants will </w:t>
      </w:r>
      <w:r w:rsidR="005D61CD">
        <w:rPr>
          <w:rFonts w:asciiTheme="majorHAnsi" w:hAnsiTheme="majorHAnsi" w:cstheme="majorHAnsi"/>
          <w:bCs/>
          <w:iCs/>
        </w:rPr>
        <w:t xml:space="preserve">share what their dream career looks like as a novelist (book in Barnes and Noble, international book tour, getting on the NYT Bestselling list, getting to do a launch event at their favorite bookstore, meeting their favorite authors, getting a movie deal, etc.) </w:t>
      </w:r>
    </w:p>
    <w:p w14:paraId="7DF75607" w14:textId="77777777" w:rsidR="00320920" w:rsidRPr="00320920" w:rsidRDefault="00320920" w:rsidP="00320920">
      <w:pPr>
        <w:pStyle w:val="NoSpacing"/>
        <w:rPr>
          <w:rFonts w:asciiTheme="majorHAnsi" w:hAnsiTheme="majorHAnsi" w:cstheme="majorHAnsi"/>
          <w:i/>
        </w:rPr>
      </w:pPr>
    </w:p>
    <w:p w14:paraId="6C3326C1" w14:textId="77777777" w:rsidR="00864C5B" w:rsidRDefault="00864C5B" w:rsidP="00864C5B">
      <w:pPr>
        <w:widowControl w:val="0"/>
        <w:pBdr>
          <w:top w:val="nil"/>
          <w:left w:val="nil"/>
          <w:bottom w:val="nil"/>
          <w:right w:val="nil"/>
          <w:between w:val="nil"/>
        </w:pBdr>
        <w:spacing w:before="244"/>
        <w:ind w:right="326"/>
      </w:pPr>
    </w:p>
    <w:p w14:paraId="5A0E5E17" w14:textId="77777777" w:rsidR="00864C5B" w:rsidRDefault="00864C5B" w:rsidP="00864C5B">
      <w:pPr>
        <w:widowControl w:val="0"/>
        <w:pBdr>
          <w:top w:val="nil"/>
          <w:left w:val="nil"/>
          <w:bottom w:val="nil"/>
          <w:right w:val="nil"/>
          <w:between w:val="nil"/>
        </w:pBdr>
        <w:spacing w:before="249"/>
        <w:rPr>
          <w:i/>
        </w:rPr>
      </w:pPr>
    </w:p>
    <w:p w14:paraId="50515EAD" w14:textId="78FD565F" w:rsidR="00864C5B" w:rsidRDefault="00864C5B" w:rsidP="0079214F">
      <w:pPr>
        <w:widowControl w:val="0"/>
        <w:pBdr>
          <w:top w:val="nil"/>
          <w:left w:val="nil"/>
          <w:bottom w:val="nil"/>
          <w:right w:val="nil"/>
          <w:between w:val="nil"/>
        </w:pBdr>
        <w:spacing w:before="235"/>
      </w:pPr>
    </w:p>
    <w:p w14:paraId="29E783A2" w14:textId="31B1A0EA" w:rsidR="0079214F" w:rsidRDefault="0079214F" w:rsidP="0079214F">
      <w:pPr>
        <w:widowControl w:val="0"/>
        <w:pBdr>
          <w:top w:val="nil"/>
          <w:left w:val="nil"/>
          <w:bottom w:val="nil"/>
          <w:right w:val="nil"/>
          <w:between w:val="nil"/>
        </w:pBdr>
        <w:spacing w:before="235"/>
      </w:pPr>
    </w:p>
    <w:p w14:paraId="6E6BDC6A" w14:textId="02511068" w:rsidR="0079214F" w:rsidRPr="007F5C28" w:rsidRDefault="0079214F" w:rsidP="0079214F">
      <w:pPr>
        <w:pStyle w:val="NoSpacing"/>
        <w:jc w:val="center"/>
        <w:rPr>
          <w:b/>
          <w:bCs/>
          <w:sz w:val="28"/>
          <w:szCs w:val="28"/>
        </w:rPr>
      </w:pPr>
      <w:r w:rsidRPr="007F5C28">
        <w:rPr>
          <w:b/>
          <w:bCs/>
          <w:sz w:val="28"/>
          <w:szCs w:val="28"/>
        </w:rPr>
        <w:t xml:space="preserve">Novel Revision for Teens: </w:t>
      </w:r>
      <w:r>
        <w:rPr>
          <w:b/>
          <w:bCs/>
          <w:sz w:val="28"/>
          <w:szCs w:val="28"/>
        </w:rPr>
        <w:t xml:space="preserve">Session </w:t>
      </w:r>
      <w:r>
        <w:rPr>
          <w:b/>
          <w:bCs/>
          <w:sz w:val="28"/>
          <w:szCs w:val="28"/>
        </w:rPr>
        <w:t>3</w:t>
      </w:r>
    </w:p>
    <w:p w14:paraId="3AF3BD07" w14:textId="77777777" w:rsidR="0079214F" w:rsidRDefault="0079214F" w:rsidP="0079214F">
      <w:pPr>
        <w:pStyle w:val="NoSpacing"/>
        <w:rPr>
          <w:rFonts w:asciiTheme="majorHAnsi" w:hAnsiTheme="majorHAnsi" w:cstheme="majorHAnsi"/>
        </w:rPr>
      </w:pPr>
    </w:p>
    <w:p w14:paraId="33A78C63" w14:textId="77777777" w:rsidR="0079214F" w:rsidRPr="007F5C28" w:rsidRDefault="0079214F" w:rsidP="0079214F">
      <w:pPr>
        <w:pStyle w:val="NoSpacing"/>
        <w:rPr>
          <w:rFonts w:asciiTheme="majorHAnsi" w:hAnsiTheme="majorHAnsi" w:cstheme="majorHAnsi"/>
        </w:rPr>
      </w:pPr>
      <w:r w:rsidRPr="007F5C28">
        <w:rPr>
          <w:rFonts w:asciiTheme="majorHAnsi" w:hAnsiTheme="majorHAnsi" w:cstheme="majorHAnsi"/>
          <w:b/>
          <w:bCs/>
        </w:rPr>
        <w:t>Detailed Description</w:t>
      </w:r>
      <w:r w:rsidRPr="007F5C28">
        <w:rPr>
          <w:rFonts w:asciiTheme="majorHAnsi" w:hAnsiTheme="majorHAnsi" w:cstheme="majorHAnsi"/>
          <w:b/>
          <w:bCs/>
          <w:color w:val="000000"/>
        </w:rPr>
        <w:t xml:space="preserve"> of </w:t>
      </w:r>
      <w:r w:rsidRPr="007F5C28">
        <w:rPr>
          <w:rFonts w:asciiTheme="majorHAnsi" w:hAnsiTheme="majorHAnsi" w:cstheme="majorHAnsi"/>
          <w:b/>
          <w:bCs/>
        </w:rPr>
        <w:t>W</w:t>
      </w:r>
      <w:r w:rsidRPr="007F5C28">
        <w:rPr>
          <w:rFonts w:asciiTheme="majorHAnsi" w:hAnsiTheme="majorHAnsi" w:cstheme="majorHAnsi"/>
          <w:b/>
          <w:bCs/>
          <w:color w:val="000000"/>
        </w:rPr>
        <w:t xml:space="preserve">orkshop or </w:t>
      </w:r>
      <w:r w:rsidRPr="007F5C28">
        <w:rPr>
          <w:rFonts w:asciiTheme="majorHAnsi" w:hAnsiTheme="majorHAnsi" w:cstheme="majorHAnsi"/>
          <w:b/>
          <w:bCs/>
        </w:rPr>
        <w:t>Residency Session</w:t>
      </w:r>
      <w:r>
        <w:rPr>
          <w:rFonts w:asciiTheme="majorHAnsi" w:hAnsiTheme="majorHAnsi" w:cstheme="majorHAnsi"/>
        </w:rPr>
        <w:t xml:space="preserve">: </w:t>
      </w:r>
    </w:p>
    <w:p w14:paraId="3DC17972" w14:textId="13551B8B" w:rsidR="0079214F" w:rsidRDefault="0079214F" w:rsidP="0079214F">
      <w:pPr>
        <w:pStyle w:val="NoSpacing"/>
        <w:rPr>
          <w:rFonts w:asciiTheme="majorHAnsi" w:hAnsiTheme="majorHAnsi" w:cstheme="majorHAnsi"/>
          <w:iCs/>
          <w:color w:val="000000"/>
        </w:rPr>
      </w:pPr>
      <w:r w:rsidRPr="007F5C28">
        <w:rPr>
          <w:rFonts w:asciiTheme="majorHAnsi" w:hAnsiTheme="majorHAnsi" w:cstheme="majorHAnsi"/>
          <w:iCs/>
          <w:color w:val="000000"/>
        </w:rPr>
        <w:t xml:space="preserve">In this hour-long Zoom workshop, teens ages 13-18 will </w:t>
      </w:r>
      <w:r>
        <w:rPr>
          <w:rFonts w:asciiTheme="majorHAnsi" w:hAnsiTheme="majorHAnsi" w:cstheme="majorHAnsi"/>
          <w:iCs/>
          <w:color w:val="000000"/>
        </w:rPr>
        <w:t xml:space="preserve">learn </w:t>
      </w:r>
      <w:r>
        <w:rPr>
          <w:rFonts w:asciiTheme="majorHAnsi" w:hAnsiTheme="majorHAnsi" w:cstheme="majorHAnsi"/>
          <w:iCs/>
          <w:color w:val="000000"/>
        </w:rPr>
        <w:t>and practice strategies for reading like a writer as well as how to give and receive useful feedback and critique to and from other writers and readers.</w:t>
      </w:r>
    </w:p>
    <w:p w14:paraId="430E55D9" w14:textId="18004212" w:rsidR="00831CD4" w:rsidRDefault="00831CD4" w:rsidP="0079214F">
      <w:pPr>
        <w:pStyle w:val="NoSpacing"/>
        <w:rPr>
          <w:rFonts w:asciiTheme="majorHAnsi" w:hAnsiTheme="majorHAnsi" w:cstheme="majorHAnsi"/>
          <w:iCs/>
          <w:color w:val="000000"/>
        </w:rPr>
      </w:pPr>
    </w:p>
    <w:p w14:paraId="0329C36D" w14:textId="60801D21" w:rsidR="00831CD4" w:rsidRPr="007F5C28" w:rsidRDefault="00831CD4" w:rsidP="00831CD4">
      <w:pPr>
        <w:pStyle w:val="NoSpacing"/>
        <w:rPr>
          <w:rFonts w:asciiTheme="majorHAnsi" w:hAnsiTheme="majorHAnsi" w:cstheme="majorHAnsi"/>
          <w:i/>
        </w:rPr>
      </w:pPr>
      <w:r w:rsidRPr="007F5C28">
        <w:rPr>
          <w:rFonts w:asciiTheme="majorHAnsi" w:hAnsiTheme="majorHAnsi" w:cstheme="majorHAnsi"/>
          <w:b/>
          <w:bCs/>
          <w:color w:val="000000"/>
        </w:rPr>
        <w:t>Objective(s) and/or Standards:</w:t>
      </w:r>
      <w:r w:rsidRPr="007F5C28">
        <w:rPr>
          <w:rFonts w:asciiTheme="majorHAnsi" w:hAnsiTheme="majorHAnsi" w:cstheme="majorHAnsi"/>
        </w:rPr>
        <w:t xml:space="preserve"> </w:t>
      </w:r>
      <w:r w:rsidR="008F263D">
        <w:rPr>
          <w:rFonts w:asciiTheme="majorHAnsi" w:hAnsiTheme="majorHAnsi" w:cstheme="majorHAnsi"/>
        </w:rPr>
        <w:t xml:space="preserve">Students will learn how to be a critique partner and how to ask critique partners the right questions to support their own writing and revision process.  </w:t>
      </w:r>
    </w:p>
    <w:p w14:paraId="743AE072" w14:textId="77777777" w:rsidR="00831CD4" w:rsidRDefault="00831CD4" w:rsidP="00831CD4">
      <w:pPr>
        <w:pStyle w:val="NoSpacing"/>
        <w:numPr>
          <w:ilvl w:val="0"/>
          <w:numId w:val="24"/>
        </w:numPr>
        <w:rPr>
          <w:rFonts w:asciiTheme="majorHAnsi" w:hAnsiTheme="majorHAnsi" w:cstheme="majorHAnsi"/>
          <w:iCs/>
        </w:rPr>
      </w:pPr>
      <w:r>
        <w:rPr>
          <w:rFonts w:asciiTheme="majorHAnsi" w:hAnsiTheme="majorHAnsi" w:cstheme="majorHAnsi"/>
          <w:iCs/>
        </w:rPr>
        <w:t>Select, analyze, and interpret artistic work for presentation</w:t>
      </w:r>
      <w:r w:rsidRPr="007F5C28">
        <w:rPr>
          <w:rFonts w:asciiTheme="majorHAnsi" w:hAnsiTheme="majorHAnsi" w:cstheme="majorHAnsi"/>
          <w:iCs/>
        </w:rPr>
        <w:t xml:space="preserve"> </w:t>
      </w:r>
      <w:r>
        <w:rPr>
          <w:rFonts w:asciiTheme="majorHAnsi" w:hAnsiTheme="majorHAnsi" w:cstheme="majorHAnsi"/>
          <w:iCs/>
        </w:rPr>
        <w:t>(</w:t>
      </w:r>
      <w:r w:rsidRPr="007F5C28">
        <w:rPr>
          <w:rFonts w:asciiTheme="majorHAnsi" w:hAnsiTheme="majorHAnsi" w:cstheme="majorHAnsi"/>
          <w:iCs/>
        </w:rPr>
        <w:t>Anchor Standard #</w:t>
      </w:r>
      <w:r>
        <w:rPr>
          <w:rFonts w:asciiTheme="majorHAnsi" w:hAnsiTheme="majorHAnsi" w:cstheme="majorHAnsi"/>
          <w:iCs/>
        </w:rPr>
        <w:t>4)</w:t>
      </w:r>
    </w:p>
    <w:p w14:paraId="11C169EF" w14:textId="77777777" w:rsidR="00831CD4" w:rsidRPr="00A0217B" w:rsidRDefault="00831CD4" w:rsidP="00831CD4">
      <w:pPr>
        <w:pStyle w:val="NoSpacing"/>
        <w:numPr>
          <w:ilvl w:val="0"/>
          <w:numId w:val="24"/>
        </w:numPr>
        <w:rPr>
          <w:rFonts w:asciiTheme="majorHAnsi" w:hAnsiTheme="majorHAnsi" w:cstheme="majorHAnsi"/>
          <w:iCs/>
        </w:rPr>
      </w:pPr>
      <w:r w:rsidRPr="00A0217B">
        <w:rPr>
          <w:rFonts w:asciiTheme="majorHAnsi" w:hAnsiTheme="majorHAnsi" w:cstheme="majorHAnsi"/>
          <w:iCs/>
        </w:rPr>
        <w:t>Develop and refine artistic techniques and work for presentation (Anchor Standard #5)</w:t>
      </w:r>
    </w:p>
    <w:p w14:paraId="6802147C" w14:textId="43CB6128" w:rsidR="00831CD4" w:rsidRDefault="00831CD4" w:rsidP="00831CD4">
      <w:pPr>
        <w:pStyle w:val="NoSpacing"/>
        <w:ind w:firstLine="720"/>
        <w:rPr>
          <w:rFonts w:asciiTheme="majorHAnsi" w:hAnsiTheme="majorHAnsi" w:cstheme="majorHAnsi"/>
          <w:iCs/>
        </w:rPr>
      </w:pPr>
      <w:r w:rsidRPr="007F5C28">
        <w:rPr>
          <w:rFonts w:asciiTheme="majorHAnsi" w:hAnsiTheme="majorHAnsi" w:cstheme="majorHAnsi"/>
          <w:iCs/>
        </w:rPr>
        <w:t>(</w:t>
      </w:r>
      <w:r w:rsidRPr="007F5C28">
        <w:rPr>
          <w:rFonts w:asciiTheme="majorHAnsi" w:hAnsiTheme="majorHAnsi" w:cstheme="majorHAnsi"/>
          <w:i/>
        </w:rPr>
        <w:t xml:space="preserve">National Core Arts Anchor Standards: </w:t>
      </w:r>
      <w:r>
        <w:rPr>
          <w:rFonts w:asciiTheme="majorHAnsi" w:hAnsiTheme="majorHAnsi" w:cstheme="majorHAnsi"/>
          <w:i/>
        </w:rPr>
        <w:t>Performing, Presenting, Producing</w:t>
      </w:r>
      <w:r w:rsidRPr="007F5C28">
        <w:rPr>
          <w:rFonts w:asciiTheme="majorHAnsi" w:hAnsiTheme="majorHAnsi" w:cstheme="majorHAnsi"/>
          <w:iCs/>
        </w:rPr>
        <w:t>)</w:t>
      </w:r>
    </w:p>
    <w:p w14:paraId="6C5B08DB" w14:textId="4E6EE685" w:rsidR="00831CD4" w:rsidRDefault="00831CD4" w:rsidP="00831CD4">
      <w:pPr>
        <w:pStyle w:val="NoSpacing"/>
        <w:numPr>
          <w:ilvl w:val="0"/>
          <w:numId w:val="26"/>
        </w:numPr>
        <w:rPr>
          <w:rFonts w:asciiTheme="majorHAnsi" w:hAnsiTheme="majorHAnsi" w:cstheme="majorHAnsi"/>
          <w:iCs/>
        </w:rPr>
      </w:pPr>
      <w:r>
        <w:rPr>
          <w:rFonts w:asciiTheme="majorHAnsi" w:hAnsiTheme="majorHAnsi" w:cstheme="majorHAnsi"/>
          <w:iCs/>
        </w:rPr>
        <w:t>Perceive and analyze artistic work (Anchor Standard #7)</w:t>
      </w:r>
    </w:p>
    <w:p w14:paraId="4A37286C" w14:textId="0F8E68F7" w:rsidR="00831CD4" w:rsidRDefault="00831CD4" w:rsidP="00831CD4">
      <w:pPr>
        <w:pStyle w:val="NoSpacing"/>
        <w:numPr>
          <w:ilvl w:val="0"/>
          <w:numId w:val="26"/>
        </w:numPr>
        <w:rPr>
          <w:rFonts w:asciiTheme="majorHAnsi" w:hAnsiTheme="majorHAnsi" w:cstheme="majorHAnsi"/>
          <w:iCs/>
        </w:rPr>
      </w:pPr>
      <w:r>
        <w:rPr>
          <w:rFonts w:asciiTheme="majorHAnsi" w:hAnsiTheme="majorHAnsi" w:cstheme="majorHAnsi"/>
          <w:iCs/>
        </w:rPr>
        <w:t xml:space="preserve">Interpret intent and meaning in artistic work (Anchor Standard #8) </w:t>
      </w:r>
    </w:p>
    <w:p w14:paraId="655D8DBE" w14:textId="08F52A56" w:rsidR="00831CD4" w:rsidRDefault="00831CD4" w:rsidP="00831CD4">
      <w:pPr>
        <w:pStyle w:val="NoSpacing"/>
        <w:numPr>
          <w:ilvl w:val="0"/>
          <w:numId w:val="26"/>
        </w:numPr>
        <w:rPr>
          <w:rFonts w:asciiTheme="majorHAnsi" w:hAnsiTheme="majorHAnsi" w:cstheme="majorHAnsi"/>
          <w:iCs/>
        </w:rPr>
      </w:pPr>
      <w:r>
        <w:rPr>
          <w:rFonts w:asciiTheme="majorHAnsi" w:hAnsiTheme="majorHAnsi" w:cstheme="majorHAnsi"/>
          <w:iCs/>
        </w:rPr>
        <w:t xml:space="preserve">Apply criteria to evaluate artistic work (Anchor Standard #9) </w:t>
      </w:r>
    </w:p>
    <w:p w14:paraId="4065DB1E" w14:textId="70194E26" w:rsidR="00831CD4" w:rsidRDefault="00831CD4" w:rsidP="00831CD4">
      <w:pPr>
        <w:pStyle w:val="NoSpacing"/>
        <w:ind w:left="720"/>
        <w:rPr>
          <w:rFonts w:asciiTheme="majorHAnsi" w:hAnsiTheme="majorHAnsi" w:cstheme="majorHAnsi"/>
          <w:i/>
        </w:rPr>
      </w:pPr>
      <w:r>
        <w:rPr>
          <w:rFonts w:asciiTheme="majorHAnsi" w:hAnsiTheme="majorHAnsi" w:cstheme="majorHAnsi"/>
          <w:iCs/>
        </w:rPr>
        <w:t>(</w:t>
      </w:r>
      <w:r>
        <w:rPr>
          <w:rFonts w:asciiTheme="majorHAnsi" w:hAnsiTheme="majorHAnsi" w:cstheme="majorHAnsi"/>
          <w:i/>
        </w:rPr>
        <w:t xml:space="preserve">National Core Arts Anchor Standards: Responding) </w:t>
      </w:r>
    </w:p>
    <w:p w14:paraId="272145F7" w14:textId="4285CBF4" w:rsidR="00F94063" w:rsidRDefault="00F94063" w:rsidP="00F94063">
      <w:pPr>
        <w:pStyle w:val="NoSpacing"/>
        <w:rPr>
          <w:rFonts w:asciiTheme="majorHAnsi" w:hAnsiTheme="majorHAnsi" w:cstheme="majorHAnsi"/>
          <w:i/>
        </w:rPr>
      </w:pPr>
    </w:p>
    <w:p w14:paraId="47F98E05" w14:textId="77777777" w:rsidR="00F94063" w:rsidRPr="007F5C28" w:rsidRDefault="00F94063" w:rsidP="00F94063">
      <w:pPr>
        <w:pStyle w:val="NoSpacing"/>
        <w:rPr>
          <w:rFonts w:asciiTheme="majorHAnsi" w:hAnsiTheme="majorHAnsi" w:cstheme="majorHAnsi"/>
          <w:i/>
          <w:color w:val="000000"/>
        </w:rPr>
      </w:pPr>
      <w:r w:rsidRPr="007F5C28">
        <w:rPr>
          <w:rFonts w:asciiTheme="majorHAnsi" w:hAnsiTheme="majorHAnsi" w:cstheme="majorHAnsi"/>
          <w:b/>
          <w:bCs/>
          <w:color w:val="000000"/>
        </w:rPr>
        <w:t>Materials Needed:</w:t>
      </w:r>
      <w:r w:rsidRPr="007F5C28">
        <w:rPr>
          <w:rFonts w:asciiTheme="majorHAnsi" w:hAnsiTheme="majorHAnsi" w:cstheme="majorHAnsi"/>
          <w:i/>
          <w:color w:val="000000"/>
        </w:rPr>
        <w:t xml:space="preserve"> </w:t>
      </w:r>
    </w:p>
    <w:p w14:paraId="4BCA36C6" w14:textId="77777777" w:rsidR="00F94063" w:rsidRPr="007F5C28" w:rsidRDefault="00F94063" w:rsidP="00F94063">
      <w:pPr>
        <w:pStyle w:val="NoSpacing"/>
        <w:numPr>
          <w:ilvl w:val="0"/>
          <w:numId w:val="18"/>
        </w:numPr>
        <w:rPr>
          <w:rFonts w:asciiTheme="majorHAnsi" w:hAnsiTheme="majorHAnsi" w:cstheme="majorHAnsi"/>
          <w:i/>
          <w:color w:val="000000"/>
        </w:rPr>
      </w:pPr>
      <w:r w:rsidRPr="007F5C28">
        <w:rPr>
          <w:rFonts w:asciiTheme="majorHAnsi" w:hAnsiTheme="majorHAnsi" w:cstheme="majorHAnsi"/>
          <w:iCs/>
          <w:color w:val="000000"/>
        </w:rPr>
        <w:t xml:space="preserve">Internet via computer, tablet, or phone to access Zoom </w:t>
      </w:r>
    </w:p>
    <w:p w14:paraId="27A4256B" w14:textId="77777777" w:rsidR="00F94063" w:rsidRPr="007F5C28" w:rsidRDefault="00F94063" w:rsidP="00F94063">
      <w:pPr>
        <w:pStyle w:val="NoSpacing"/>
        <w:numPr>
          <w:ilvl w:val="0"/>
          <w:numId w:val="18"/>
        </w:numPr>
        <w:rPr>
          <w:rFonts w:asciiTheme="majorHAnsi" w:hAnsiTheme="majorHAnsi" w:cstheme="majorHAnsi"/>
          <w:i/>
          <w:color w:val="000000"/>
        </w:rPr>
      </w:pPr>
      <w:r w:rsidRPr="007F5C28">
        <w:rPr>
          <w:rFonts w:asciiTheme="majorHAnsi" w:hAnsiTheme="majorHAnsi" w:cstheme="majorHAnsi"/>
          <w:iCs/>
          <w:color w:val="000000"/>
        </w:rPr>
        <w:t xml:space="preserve">Platform to write and/or type, such as pen and paper, Microsoft Word, etc. </w:t>
      </w:r>
    </w:p>
    <w:p w14:paraId="5F3C4B64" w14:textId="6CAC47A5" w:rsidR="00F94063" w:rsidRPr="00F94063" w:rsidRDefault="00F94063" w:rsidP="00F94063">
      <w:pPr>
        <w:pStyle w:val="NoSpacing"/>
        <w:numPr>
          <w:ilvl w:val="0"/>
          <w:numId w:val="18"/>
        </w:numPr>
        <w:rPr>
          <w:rFonts w:asciiTheme="majorHAnsi" w:hAnsiTheme="majorHAnsi" w:cstheme="majorHAnsi"/>
          <w:i/>
          <w:color w:val="000000"/>
        </w:rPr>
      </w:pPr>
      <w:r w:rsidRPr="007F5C28">
        <w:rPr>
          <w:rFonts w:asciiTheme="majorHAnsi" w:hAnsiTheme="majorHAnsi" w:cstheme="majorHAnsi"/>
          <w:iCs/>
          <w:color w:val="000000"/>
        </w:rPr>
        <w:t>Access (printed</w:t>
      </w:r>
      <w:r>
        <w:rPr>
          <w:rFonts w:asciiTheme="majorHAnsi" w:hAnsiTheme="majorHAnsi" w:cstheme="majorHAnsi"/>
          <w:iCs/>
          <w:color w:val="000000"/>
        </w:rPr>
        <w:t>, handwritten,</w:t>
      </w:r>
      <w:r w:rsidRPr="007F5C28">
        <w:rPr>
          <w:rFonts w:asciiTheme="majorHAnsi" w:hAnsiTheme="majorHAnsi" w:cstheme="majorHAnsi"/>
          <w:iCs/>
          <w:color w:val="000000"/>
        </w:rPr>
        <w:t xml:space="preserve"> </w:t>
      </w:r>
      <w:r>
        <w:rPr>
          <w:rFonts w:asciiTheme="majorHAnsi" w:hAnsiTheme="majorHAnsi" w:cstheme="majorHAnsi"/>
          <w:iCs/>
          <w:color w:val="000000"/>
        </w:rPr>
        <w:t>or visible on computer screen</w:t>
      </w:r>
      <w:r w:rsidRPr="007F5C28">
        <w:rPr>
          <w:rFonts w:asciiTheme="majorHAnsi" w:hAnsiTheme="majorHAnsi" w:cstheme="majorHAnsi"/>
          <w:iCs/>
          <w:color w:val="000000"/>
        </w:rPr>
        <w:t>) to an excerpt of their own novel – at least one scene or chapter</w:t>
      </w:r>
    </w:p>
    <w:p w14:paraId="28457E54" w14:textId="0D0C19E3" w:rsidR="00F94063" w:rsidRDefault="00F94063" w:rsidP="00F94063">
      <w:pPr>
        <w:pStyle w:val="NoSpacing"/>
        <w:rPr>
          <w:rFonts w:asciiTheme="majorHAnsi" w:hAnsiTheme="majorHAnsi" w:cstheme="majorHAnsi"/>
          <w:iCs/>
          <w:color w:val="000000"/>
        </w:rPr>
      </w:pPr>
    </w:p>
    <w:p w14:paraId="4D9B5653" w14:textId="194BD442" w:rsidR="00F94063" w:rsidRPr="00481AAD" w:rsidRDefault="00F94063" w:rsidP="00F94063">
      <w:pPr>
        <w:pStyle w:val="NoSpacing"/>
        <w:rPr>
          <w:rFonts w:asciiTheme="majorHAnsi" w:hAnsiTheme="majorHAnsi" w:cstheme="majorHAnsi"/>
          <w:i/>
        </w:rPr>
      </w:pPr>
      <w:r w:rsidRPr="007F5C28">
        <w:rPr>
          <w:rFonts w:asciiTheme="majorHAnsi" w:hAnsiTheme="majorHAnsi" w:cstheme="majorHAnsi"/>
          <w:b/>
          <w:bCs/>
        </w:rPr>
        <w:t>Warm Up/Introduction</w:t>
      </w:r>
      <w:r w:rsidR="00481AAD">
        <w:rPr>
          <w:rFonts w:asciiTheme="majorHAnsi" w:hAnsiTheme="majorHAnsi" w:cstheme="majorHAnsi"/>
          <w:b/>
          <w:bCs/>
        </w:rPr>
        <w:t xml:space="preserve"> </w:t>
      </w:r>
      <w:r w:rsidRPr="00A0217B">
        <w:rPr>
          <w:rFonts w:asciiTheme="majorHAnsi" w:hAnsiTheme="majorHAnsi" w:cstheme="majorHAnsi"/>
          <w:b/>
          <w:bCs/>
          <w:iCs/>
        </w:rPr>
        <w:t>(5 mins)</w:t>
      </w:r>
      <w:r w:rsidR="00481AAD">
        <w:rPr>
          <w:rFonts w:asciiTheme="majorHAnsi" w:hAnsiTheme="majorHAnsi" w:cstheme="majorHAnsi"/>
          <w:b/>
          <w:bCs/>
          <w:iCs/>
        </w:rPr>
        <w:t>:</w:t>
      </w:r>
    </w:p>
    <w:p w14:paraId="2CF5A46E" w14:textId="1E9D8817" w:rsidR="00F94063" w:rsidRPr="00F94063" w:rsidRDefault="008204FD" w:rsidP="00F94063">
      <w:pPr>
        <w:pStyle w:val="NoSpacing"/>
        <w:rPr>
          <w:rFonts w:asciiTheme="majorHAnsi" w:hAnsiTheme="majorHAnsi" w:cstheme="majorHAnsi"/>
          <w:iCs/>
        </w:rPr>
      </w:pPr>
      <w:r>
        <w:rPr>
          <w:rFonts w:asciiTheme="majorHAnsi" w:hAnsiTheme="majorHAnsi" w:cstheme="majorHAnsi"/>
          <w:iCs/>
        </w:rPr>
        <w:t xml:space="preserve">Participants will share their mood in one word and 1-2 books that they consider perfect or near perfect and why so they can use as examples in their own work. </w:t>
      </w:r>
    </w:p>
    <w:p w14:paraId="2449C3E0" w14:textId="77777777" w:rsidR="00F94063" w:rsidRPr="00A0217B" w:rsidRDefault="00F94063" w:rsidP="00F94063">
      <w:pPr>
        <w:pStyle w:val="NoSpacing"/>
        <w:rPr>
          <w:rFonts w:asciiTheme="majorHAnsi" w:hAnsiTheme="majorHAnsi" w:cstheme="majorHAnsi"/>
          <w:i/>
          <w:color w:val="000000"/>
        </w:rPr>
      </w:pPr>
    </w:p>
    <w:p w14:paraId="42DCFA19" w14:textId="32736A8C" w:rsidR="00481AAD" w:rsidRDefault="00F94063" w:rsidP="00F94063">
      <w:pPr>
        <w:pStyle w:val="NoSpacing"/>
        <w:rPr>
          <w:rFonts w:asciiTheme="majorHAnsi" w:hAnsiTheme="majorHAnsi" w:cstheme="majorHAnsi"/>
        </w:rPr>
      </w:pPr>
      <w:r w:rsidRPr="007F5C28">
        <w:rPr>
          <w:rFonts w:asciiTheme="majorHAnsi" w:hAnsiTheme="majorHAnsi" w:cstheme="majorHAnsi"/>
          <w:b/>
          <w:bCs/>
        </w:rPr>
        <w:t>Outline of Session or Activity:</w:t>
      </w:r>
      <w:r w:rsidRPr="007F5C28">
        <w:rPr>
          <w:rFonts w:asciiTheme="majorHAnsi" w:hAnsiTheme="majorHAnsi" w:cstheme="majorHAnsi"/>
        </w:rPr>
        <w:t xml:space="preserve"> </w:t>
      </w:r>
    </w:p>
    <w:p w14:paraId="24BD15E7" w14:textId="3CB1BFE5" w:rsidR="00F94063" w:rsidRPr="00481AAD" w:rsidRDefault="00481AAD" w:rsidP="00F94063">
      <w:pPr>
        <w:pStyle w:val="NoSpacing"/>
        <w:numPr>
          <w:ilvl w:val="0"/>
          <w:numId w:val="25"/>
        </w:numPr>
        <w:rPr>
          <w:rFonts w:asciiTheme="majorHAnsi" w:hAnsiTheme="majorHAnsi" w:cstheme="majorHAnsi"/>
          <w:i/>
        </w:rPr>
      </w:pPr>
      <w:r>
        <w:rPr>
          <w:rFonts w:asciiTheme="majorHAnsi" w:hAnsiTheme="majorHAnsi" w:cstheme="majorHAnsi"/>
          <w:b/>
          <w:bCs/>
          <w:iCs/>
        </w:rPr>
        <w:t xml:space="preserve">Beta Readers, Critique Partners, and Other Early Readers (15 mins)  </w:t>
      </w:r>
    </w:p>
    <w:p w14:paraId="55AB860F" w14:textId="5A7A4577" w:rsidR="00481AAD" w:rsidRPr="00481AAD" w:rsidRDefault="00481AAD" w:rsidP="00481AAD">
      <w:pPr>
        <w:pStyle w:val="NoSpacing"/>
        <w:numPr>
          <w:ilvl w:val="1"/>
          <w:numId w:val="25"/>
        </w:numPr>
        <w:rPr>
          <w:rFonts w:asciiTheme="majorHAnsi" w:hAnsiTheme="majorHAnsi" w:cstheme="majorHAnsi"/>
          <w:i/>
        </w:rPr>
      </w:pPr>
      <w:r>
        <w:rPr>
          <w:rFonts w:asciiTheme="majorHAnsi" w:hAnsiTheme="majorHAnsi" w:cstheme="majorHAnsi"/>
          <w:iCs/>
        </w:rPr>
        <w:t xml:space="preserve">Introduction to early readers </w:t>
      </w:r>
    </w:p>
    <w:p w14:paraId="1FC7CFBB" w14:textId="1E0210F4" w:rsidR="00481AAD" w:rsidRPr="00481AAD" w:rsidRDefault="00481AAD" w:rsidP="00481AAD">
      <w:pPr>
        <w:pStyle w:val="NoSpacing"/>
        <w:numPr>
          <w:ilvl w:val="1"/>
          <w:numId w:val="25"/>
        </w:numPr>
        <w:rPr>
          <w:rFonts w:asciiTheme="majorHAnsi" w:hAnsiTheme="majorHAnsi" w:cstheme="majorHAnsi"/>
          <w:i/>
        </w:rPr>
      </w:pPr>
      <w:r>
        <w:rPr>
          <w:rFonts w:asciiTheme="majorHAnsi" w:hAnsiTheme="majorHAnsi" w:cstheme="majorHAnsi"/>
          <w:iCs/>
        </w:rPr>
        <w:t xml:space="preserve">Creating a beta reader/critique partner questionnaire </w:t>
      </w:r>
    </w:p>
    <w:p w14:paraId="5051189D" w14:textId="6C977849" w:rsidR="00481AAD" w:rsidRPr="00481AAD" w:rsidRDefault="00481AAD" w:rsidP="00481AAD">
      <w:pPr>
        <w:pStyle w:val="NoSpacing"/>
        <w:numPr>
          <w:ilvl w:val="0"/>
          <w:numId w:val="25"/>
        </w:numPr>
        <w:rPr>
          <w:rFonts w:asciiTheme="majorHAnsi" w:hAnsiTheme="majorHAnsi" w:cstheme="majorHAnsi"/>
          <w:i/>
        </w:rPr>
      </w:pPr>
      <w:r>
        <w:rPr>
          <w:rFonts w:asciiTheme="majorHAnsi" w:hAnsiTheme="majorHAnsi" w:cstheme="majorHAnsi"/>
          <w:b/>
          <w:bCs/>
          <w:iCs/>
        </w:rPr>
        <w:t xml:space="preserve">Story’s Implicit Promise (15 mins) </w:t>
      </w:r>
    </w:p>
    <w:p w14:paraId="7D575C05" w14:textId="7EE57703" w:rsidR="00481AAD" w:rsidRPr="00481AAD" w:rsidRDefault="00481AAD" w:rsidP="00481AAD">
      <w:pPr>
        <w:pStyle w:val="NoSpacing"/>
        <w:numPr>
          <w:ilvl w:val="1"/>
          <w:numId w:val="25"/>
        </w:numPr>
        <w:rPr>
          <w:rFonts w:asciiTheme="majorHAnsi" w:hAnsiTheme="majorHAnsi" w:cstheme="majorHAnsi"/>
          <w:i/>
        </w:rPr>
      </w:pPr>
      <w:r>
        <w:rPr>
          <w:rFonts w:asciiTheme="majorHAnsi" w:hAnsiTheme="majorHAnsi" w:cstheme="majorHAnsi"/>
          <w:iCs/>
        </w:rPr>
        <w:t xml:space="preserve">Overview of story’s implicit promise </w:t>
      </w:r>
    </w:p>
    <w:p w14:paraId="4413B735" w14:textId="74A3B64B" w:rsidR="00481AAD" w:rsidRPr="00481AAD" w:rsidRDefault="00481AAD" w:rsidP="00481AAD">
      <w:pPr>
        <w:pStyle w:val="NoSpacing"/>
        <w:numPr>
          <w:ilvl w:val="1"/>
          <w:numId w:val="25"/>
        </w:numPr>
        <w:rPr>
          <w:rFonts w:asciiTheme="majorHAnsi" w:hAnsiTheme="majorHAnsi" w:cstheme="majorHAnsi"/>
          <w:i/>
        </w:rPr>
      </w:pPr>
      <w:r>
        <w:rPr>
          <w:rFonts w:asciiTheme="majorHAnsi" w:hAnsiTheme="majorHAnsi" w:cstheme="majorHAnsi"/>
          <w:iCs/>
        </w:rPr>
        <w:t xml:space="preserve">Activity – Story’s Implicit Promise </w:t>
      </w:r>
    </w:p>
    <w:p w14:paraId="4795590D" w14:textId="3D4FA287" w:rsidR="00481AAD" w:rsidRPr="00481AAD" w:rsidRDefault="00481AAD" w:rsidP="00481AAD">
      <w:pPr>
        <w:pStyle w:val="NoSpacing"/>
        <w:numPr>
          <w:ilvl w:val="0"/>
          <w:numId w:val="25"/>
        </w:numPr>
        <w:rPr>
          <w:rFonts w:asciiTheme="majorHAnsi" w:hAnsiTheme="majorHAnsi" w:cstheme="majorHAnsi"/>
          <w:i/>
        </w:rPr>
      </w:pPr>
      <w:r>
        <w:rPr>
          <w:rFonts w:asciiTheme="majorHAnsi" w:hAnsiTheme="majorHAnsi" w:cstheme="majorHAnsi"/>
          <w:b/>
          <w:bCs/>
          <w:iCs/>
        </w:rPr>
        <w:t>Activity – Critique Partner Preferences (5 mins)</w:t>
      </w:r>
    </w:p>
    <w:p w14:paraId="40250F7E" w14:textId="6F667FA8" w:rsidR="00481AAD" w:rsidRPr="00481AAD" w:rsidRDefault="00481AAD" w:rsidP="00481AAD">
      <w:pPr>
        <w:pStyle w:val="NoSpacing"/>
        <w:numPr>
          <w:ilvl w:val="0"/>
          <w:numId w:val="25"/>
        </w:numPr>
        <w:rPr>
          <w:rFonts w:asciiTheme="majorHAnsi" w:hAnsiTheme="majorHAnsi" w:cstheme="majorHAnsi"/>
          <w:i/>
        </w:rPr>
      </w:pPr>
      <w:r>
        <w:rPr>
          <w:rFonts w:asciiTheme="majorHAnsi" w:hAnsiTheme="majorHAnsi" w:cstheme="majorHAnsi"/>
          <w:b/>
          <w:bCs/>
          <w:iCs/>
        </w:rPr>
        <w:t>Reading Like a Writer (</w:t>
      </w:r>
      <w:r>
        <w:rPr>
          <w:rFonts w:asciiTheme="majorHAnsi" w:hAnsiTheme="majorHAnsi" w:cstheme="majorHAnsi"/>
          <w:b/>
          <w:bCs/>
          <w:iCs/>
        </w:rPr>
        <w:t>5</w:t>
      </w:r>
      <w:r>
        <w:rPr>
          <w:rFonts w:asciiTheme="majorHAnsi" w:hAnsiTheme="majorHAnsi" w:cstheme="majorHAnsi"/>
          <w:b/>
          <w:bCs/>
          <w:iCs/>
        </w:rPr>
        <w:t xml:space="preserve"> mins) </w:t>
      </w:r>
    </w:p>
    <w:p w14:paraId="65757BC9" w14:textId="5F429AE1" w:rsidR="00481AAD" w:rsidRPr="00A0217B" w:rsidRDefault="00481AAD" w:rsidP="00F94063">
      <w:pPr>
        <w:pStyle w:val="NoSpacing"/>
        <w:numPr>
          <w:ilvl w:val="0"/>
          <w:numId w:val="25"/>
        </w:numPr>
        <w:rPr>
          <w:rFonts w:asciiTheme="majorHAnsi" w:hAnsiTheme="majorHAnsi" w:cstheme="majorHAnsi"/>
          <w:i/>
        </w:rPr>
      </w:pPr>
      <w:r>
        <w:rPr>
          <w:rFonts w:asciiTheme="majorHAnsi" w:hAnsiTheme="majorHAnsi" w:cstheme="majorHAnsi"/>
          <w:b/>
          <w:bCs/>
          <w:iCs/>
        </w:rPr>
        <w:t xml:space="preserve">Activity – SPQR Critique Practice (10 mins) </w:t>
      </w:r>
    </w:p>
    <w:p w14:paraId="063F18F5" w14:textId="3DAD17C4" w:rsidR="007C4F49" w:rsidRDefault="007C4F49" w:rsidP="007C4F49">
      <w:pPr>
        <w:pStyle w:val="NoSpacing"/>
        <w:rPr>
          <w:rFonts w:asciiTheme="majorHAnsi" w:hAnsiTheme="majorHAnsi" w:cstheme="majorHAnsi"/>
          <w:iCs/>
        </w:rPr>
      </w:pPr>
    </w:p>
    <w:p w14:paraId="1CA94816" w14:textId="42B8E975" w:rsidR="007C4F49" w:rsidRDefault="007C4F49" w:rsidP="007C4F49">
      <w:pPr>
        <w:pStyle w:val="NoSpacing"/>
        <w:rPr>
          <w:rFonts w:asciiTheme="majorHAnsi" w:hAnsiTheme="majorHAnsi" w:cstheme="majorHAnsi"/>
          <w:b/>
          <w:iCs/>
        </w:rPr>
      </w:pPr>
      <w:r>
        <w:rPr>
          <w:rFonts w:asciiTheme="majorHAnsi" w:hAnsiTheme="majorHAnsi" w:cstheme="majorHAnsi"/>
          <w:b/>
          <w:iCs/>
        </w:rPr>
        <w:t>Reflection/Closing</w:t>
      </w:r>
      <w:r w:rsidR="00481AAD">
        <w:rPr>
          <w:rFonts w:asciiTheme="majorHAnsi" w:hAnsiTheme="majorHAnsi" w:cstheme="majorHAnsi"/>
          <w:b/>
          <w:iCs/>
        </w:rPr>
        <w:t xml:space="preserve"> (5 mins)</w:t>
      </w:r>
      <w:r>
        <w:rPr>
          <w:rFonts w:asciiTheme="majorHAnsi" w:hAnsiTheme="majorHAnsi" w:cstheme="majorHAnsi"/>
          <w:b/>
          <w:iCs/>
        </w:rPr>
        <w:t xml:space="preserve">: </w:t>
      </w:r>
    </w:p>
    <w:p w14:paraId="12EDD4F3" w14:textId="1106B725" w:rsidR="00864C5B" w:rsidRPr="00BC6A37" w:rsidRDefault="007C4F49" w:rsidP="00BC6A37">
      <w:pPr>
        <w:pStyle w:val="NoSpacing"/>
        <w:rPr>
          <w:rFonts w:asciiTheme="majorHAnsi" w:hAnsiTheme="majorHAnsi" w:cstheme="majorHAnsi"/>
          <w:bCs/>
          <w:iCs/>
        </w:rPr>
      </w:pPr>
      <w:r w:rsidRPr="00A0217B">
        <w:rPr>
          <w:rFonts w:asciiTheme="majorHAnsi" w:hAnsiTheme="majorHAnsi" w:cstheme="majorHAnsi"/>
          <w:bCs/>
          <w:iCs/>
        </w:rPr>
        <w:t xml:space="preserve">Participants will </w:t>
      </w:r>
      <w:r>
        <w:rPr>
          <w:rFonts w:asciiTheme="majorHAnsi" w:hAnsiTheme="majorHAnsi" w:cstheme="majorHAnsi"/>
          <w:bCs/>
          <w:iCs/>
        </w:rPr>
        <w:t xml:space="preserve">share </w:t>
      </w:r>
      <w:r>
        <w:rPr>
          <w:rFonts w:asciiTheme="majorHAnsi" w:hAnsiTheme="majorHAnsi" w:cstheme="majorHAnsi"/>
          <w:bCs/>
          <w:iCs/>
        </w:rPr>
        <w:t xml:space="preserve">the most useful thing they learned over the course of the sessions and one thing they plan to learn more about in their own research to support their </w:t>
      </w:r>
      <w:r w:rsidR="00CF79E7">
        <w:rPr>
          <w:rFonts w:asciiTheme="majorHAnsi" w:hAnsiTheme="majorHAnsi" w:cstheme="majorHAnsi"/>
          <w:bCs/>
          <w:iCs/>
        </w:rPr>
        <w:t xml:space="preserve">novel writing. </w:t>
      </w:r>
      <w:r>
        <w:rPr>
          <w:rFonts w:asciiTheme="majorHAnsi" w:hAnsiTheme="majorHAnsi" w:cstheme="majorHAnsi"/>
          <w:bCs/>
          <w:iCs/>
        </w:rPr>
        <w:t xml:space="preserve"> </w:t>
      </w:r>
      <w:r>
        <w:rPr>
          <w:rFonts w:asciiTheme="majorHAnsi" w:hAnsiTheme="majorHAnsi" w:cstheme="majorHAnsi"/>
          <w:bCs/>
          <w:iCs/>
        </w:rPr>
        <w:t xml:space="preserve"> </w:t>
      </w:r>
    </w:p>
    <w:p w14:paraId="18A94F80" w14:textId="739AD72E" w:rsidR="00417D62" w:rsidRDefault="00417D62" w:rsidP="00CF4BF6">
      <w:pPr>
        <w:widowControl w:val="0"/>
        <w:spacing w:line="240" w:lineRule="auto"/>
      </w:pPr>
    </w:p>
    <w:sectPr w:rsidR="00417D62">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5615C" w14:textId="77777777" w:rsidR="002F2C67" w:rsidRDefault="002F2C67">
      <w:pPr>
        <w:spacing w:line="240" w:lineRule="auto"/>
      </w:pPr>
      <w:r>
        <w:separator/>
      </w:r>
    </w:p>
  </w:endnote>
  <w:endnote w:type="continuationSeparator" w:id="0">
    <w:p w14:paraId="69E23C37" w14:textId="77777777" w:rsidR="002F2C67" w:rsidRDefault="002F2C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1D7DA" w14:textId="77777777" w:rsidR="002F2C67" w:rsidRDefault="002F2C67">
      <w:pPr>
        <w:spacing w:line="240" w:lineRule="auto"/>
      </w:pPr>
      <w:r>
        <w:separator/>
      </w:r>
    </w:p>
  </w:footnote>
  <w:footnote w:type="continuationSeparator" w:id="0">
    <w:p w14:paraId="4C32E247" w14:textId="77777777" w:rsidR="002F2C67" w:rsidRDefault="002F2C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ABE96" w14:textId="77777777" w:rsidR="00417D62" w:rsidRDefault="00AC78D8">
    <w:r>
      <w:rPr>
        <w:noProof/>
      </w:rPr>
      <w:drawing>
        <wp:anchor distT="0" distB="0" distL="114300" distR="114300" simplePos="0" relativeHeight="251658240" behindDoc="0" locked="0" layoutInCell="1" allowOverlap="1" wp14:anchorId="5FD65338" wp14:editId="3C436855">
          <wp:simplePos x="0" y="0"/>
          <wp:positionH relativeFrom="column">
            <wp:posOffset>-241300</wp:posOffset>
          </wp:positionH>
          <wp:positionV relativeFrom="paragraph">
            <wp:posOffset>438150</wp:posOffset>
          </wp:positionV>
          <wp:extent cx="1014413" cy="1014413"/>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014413" cy="10144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2208"/>
    <w:multiLevelType w:val="hybridMultilevel"/>
    <w:tmpl w:val="75221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E1B06"/>
    <w:multiLevelType w:val="hybridMultilevel"/>
    <w:tmpl w:val="DB9C9F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81AE6"/>
    <w:multiLevelType w:val="multilevel"/>
    <w:tmpl w:val="591AD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3D208E"/>
    <w:multiLevelType w:val="hybridMultilevel"/>
    <w:tmpl w:val="26CE1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C718F"/>
    <w:multiLevelType w:val="hybridMultilevel"/>
    <w:tmpl w:val="ADE0E7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F4BE0"/>
    <w:multiLevelType w:val="hybridMultilevel"/>
    <w:tmpl w:val="08A4EC8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7E745E"/>
    <w:multiLevelType w:val="hybridMultilevel"/>
    <w:tmpl w:val="F5AC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C767E"/>
    <w:multiLevelType w:val="hybridMultilevel"/>
    <w:tmpl w:val="127A1B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1C25F5"/>
    <w:multiLevelType w:val="multilevel"/>
    <w:tmpl w:val="A954A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6175D5"/>
    <w:multiLevelType w:val="hybridMultilevel"/>
    <w:tmpl w:val="99B897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064CC"/>
    <w:multiLevelType w:val="hybridMultilevel"/>
    <w:tmpl w:val="82B4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6C29A9"/>
    <w:multiLevelType w:val="hybridMultilevel"/>
    <w:tmpl w:val="D3DE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44823"/>
    <w:multiLevelType w:val="hybridMultilevel"/>
    <w:tmpl w:val="375A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25264"/>
    <w:multiLevelType w:val="hybridMultilevel"/>
    <w:tmpl w:val="F468B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2A0543"/>
    <w:multiLevelType w:val="multilevel"/>
    <w:tmpl w:val="FA484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FC56BF6"/>
    <w:multiLevelType w:val="hybridMultilevel"/>
    <w:tmpl w:val="0EF4105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6" w15:restartNumberingAfterBreak="0">
    <w:nsid w:val="504D5974"/>
    <w:multiLevelType w:val="hybridMultilevel"/>
    <w:tmpl w:val="E624B9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56757F"/>
    <w:multiLevelType w:val="multilevel"/>
    <w:tmpl w:val="A6C2E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BC43EE9"/>
    <w:multiLevelType w:val="hybridMultilevel"/>
    <w:tmpl w:val="55BC65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0C7573"/>
    <w:multiLevelType w:val="hybridMultilevel"/>
    <w:tmpl w:val="2B88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6C511F"/>
    <w:multiLevelType w:val="hybridMultilevel"/>
    <w:tmpl w:val="8E58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54078A"/>
    <w:multiLevelType w:val="hybridMultilevel"/>
    <w:tmpl w:val="B652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F5A71"/>
    <w:multiLevelType w:val="multilevel"/>
    <w:tmpl w:val="D7C2E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CE125A1"/>
    <w:multiLevelType w:val="hybridMultilevel"/>
    <w:tmpl w:val="95A4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8C2EB6"/>
    <w:multiLevelType w:val="hybridMultilevel"/>
    <w:tmpl w:val="336C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264D62"/>
    <w:multiLevelType w:val="multilevel"/>
    <w:tmpl w:val="EB26D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5"/>
  </w:num>
  <w:num w:numId="3">
    <w:abstractNumId w:val="17"/>
  </w:num>
  <w:num w:numId="4">
    <w:abstractNumId w:val="22"/>
  </w:num>
  <w:num w:numId="5">
    <w:abstractNumId w:val="2"/>
  </w:num>
  <w:num w:numId="6">
    <w:abstractNumId w:val="14"/>
  </w:num>
  <w:num w:numId="7">
    <w:abstractNumId w:val="6"/>
  </w:num>
  <w:num w:numId="8">
    <w:abstractNumId w:val="3"/>
  </w:num>
  <w:num w:numId="9">
    <w:abstractNumId w:val="20"/>
  </w:num>
  <w:num w:numId="10">
    <w:abstractNumId w:val="15"/>
  </w:num>
  <w:num w:numId="11">
    <w:abstractNumId w:val="21"/>
  </w:num>
  <w:num w:numId="12">
    <w:abstractNumId w:val="13"/>
  </w:num>
  <w:num w:numId="13">
    <w:abstractNumId w:val="10"/>
  </w:num>
  <w:num w:numId="14">
    <w:abstractNumId w:val="11"/>
  </w:num>
  <w:num w:numId="15">
    <w:abstractNumId w:val="0"/>
  </w:num>
  <w:num w:numId="16">
    <w:abstractNumId w:val="23"/>
  </w:num>
  <w:num w:numId="17">
    <w:abstractNumId w:val="12"/>
  </w:num>
  <w:num w:numId="18">
    <w:abstractNumId w:val="24"/>
  </w:num>
  <w:num w:numId="19">
    <w:abstractNumId w:val="19"/>
  </w:num>
  <w:num w:numId="20">
    <w:abstractNumId w:val="5"/>
  </w:num>
  <w:num w:numId="21">
    <w:abstractNumId w:val="7"/>
  </w:num>
  <w:num w:numId="22">
    <w:abstractNumId w:val="9"/>
  </w:num>
  <w:num w:numId="23">
    <w:abstractNumId w:val="4"/>
  </w:num>
  <w:num w:numId="24">
    <w:abstractNumId w:val="18"/>
  </w:num>
  <w:num w:numId="25">
    <w:abstractNumId w:val="1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D62"/>
    <w:rsid w:val="00033803"/>
    <w:rsid w:val="00043B28"/>
    <w:rsid w:val="00043E19"/>
    <w:rsid w:val="00246383"/>
    <w:rsid w:val="002F2C67"/>
    <w:rsid w:val="00320920"/>
    <w:rsid w:val="00417D62"/>
    <w:rsid w:val="00481AAD"/>
    <w:rsid w:val="005D61CD"/>
    <w:rsid w:val="00603250"/>
    <w:rsid w:val="006524F9"/>
    <w:rsid w:val="0076236C"/>
    <w:rsid w:val="0079214F"/>
    <w:rsid w:val="007C4F49"/>
    <w:rsid w:val="007F5C28"/>
    <w:rsid w:val="008204FD"/>
    <w:rsid w:val="00831CD4"/>
    <w:rsid w:val="00864C5B"/>
    <w:rsid w:val="008F263D"/>
    <w:rsid w:val="00945482"/>
    <w:rsid w:val="00A0217B"/>
    <w:rsid w:val="00A53381"/>
    <w:rsid w:val="00AB7733"/>
    <w:rsid w:val="00AC78D8"/>
    <w:rsid w:val="00B12E87"/>
    <w:rsid w:val="00BB223A"/>
    <w:rsid w:val="00BC6A37"/>
    <w:rsid w:val="00CA0BD7"/>
    <w:rsid w:val="00CB0024"/>
    <w:rsid w:val="00CF4BF6"/>
    <w:rsid w:val="00CF79E7"/>
    <w:rsid w:val="00DC0884"/>
    <w:rsid w:val="00F867D8"/>
    <w:rsid w:val="00F9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112F"/>
  <w15:docId w15:val="{E0727B58-1BE1-4430-B40E-885D1ED8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7F5C2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524F9"/>
    <w:pPr>
      <w:tabs>
        <w:tab w:val="center" w:pos="4680"/>
        <w:tab w:val="right" w:pos="9360"/>
      </w:tabs>
      <w:spacing w:line="240" w:lineRule="auto"/>
    </w:pPr>
  </w:style>
  <w:style w:type="character" w:customStyle="1" w:styleId="HeaderChar">
    <w:name w:val="Header Char"/>
    <w:basedOn w:val="DefaultParagraphFont"/>
    <w:link w:val="Header"/>
    <w:uiPriority w:val="99"/>
    <w:rsid w:val="006524F9"/>
  </w:style>
  <w:style w:type="paragraph" w:styleId="Footer">
    <w:name w:val="footer"/>
    <w:basedOn w:val="Normal"/>
    <w:link w:val="FooterChar"/>
    <w:uiPriority w:val="99"/>
    <w:unhideWhenUsed/>
    <w:rsid w:val="006524F9"/>
    <w:pPr>
      <w:tabs>
        <w:tab w:val="center" w:pos="4680"/>
        <w:tab w:val="right" w:pos="9360"/>
      </w:tabs>
      <w:spacing w:line="240" w:lineRule="auto"/>
    </w:pPr>
  </w:style>
  <w:style w:type="character" w:customStyle="1" w:styleId="FooterChar">
    <w:name w:val="Footer Char"/>
    <w:basedOn w:val="DefaultParagraphFont"/>
    <w:link w:val="Footer"/>
    <w:uiPriority w:val="99"/>
    <w:rsid w:val="006524F9"/>
  </w:style>
  <w:style w:type="paragraph" w:styleId="ListParagraph">
    <w:name w:val="List Paragraph"/>
    <w:basedOn w:val="Normal"/>
    <w:uiPriority w:val="34"/>
    <w:qFormat/>
    <w:rsid w:val="00B12E87"/>
    <w:pPr>
      <w:ind w:left="720"/>
      <w:contextualSpacing/>
    </w:pPr>
  </w:style>
  <w:style w:type="character" w:customStyle="1" w:styleId="Heading7Char">
    <w:name w:val="Heading 7 Char"/>
    <w:basedOn w:val="DefaultParagraphFont"/>
    <w:link w:val="Heading7"/>
    <w:uiPriority w:val="9"/>
    <w:rsid w:val="007F5C28"/>
    <w:rPr>
      <w:rFonts w:asciiTheme="majorHAnsi" w:eastAsiaTheme="majorEastAsia" w:hAnsiTheme="majorHAnsi" w:cstheme="majorBidi"/>
      <w:i/>
      <w:iCs/>
      <w:color w:val="243F60" w:themeColor="accent1" w:themeShade="7F"/>
    </w:rPr>
  </w:style>
  <w:style w:type="paragraph" w:styleId="NoSpacing">
    <w:name w:val="No Spacing"/>
    <w:uiPriority w:val="1"/>
    <w:qFormat/>
    <w:rsid w:val="007F5C2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Kelsey Ford</cp:lastModifiedBy>
  <cp:revision>20</cp:revision>
  <dcterms:created xsi:type="dcterms:W3CDTF">2020-10-05T16:51:00Z</dcterms:created>
  <dcterms:modified xsi:type="dcterms:W3CDTF">2020-10-06T22:25:00Z</dcterms:modified>
</cp:coreProperties>
</file>